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0DC30" w14:textId="77777777" w:rsidR="0050179F" w:rsidRDefault="0050179F" w:rsidP="0050179F">
      <w:pPr>
        <w:pStyle w:val="Standard"/>
        <w:spacing w:after="0" w:line="240" w:lineRule="auto"/>
        <w:jc w:val="center"/>
        <w:outlineLvl w:val="0"/>
        <w:rPr>
          <w:rFonts w:ascii="Arial" w:eastAsia="Times New Roman" w:hAnsi="Arial" w:cs="Arial"/>
          <w:b/>
          <w:bCs/>
          <w:sz w:val="26"/>
          <w:szCs w:val="26"/>
          <w:lang w:eastAsia="fr-FR"/>
        </w:rPr>
      </w:pPr>
      <w:r>
        <w:rPr>
          <w:rFonts w:ascii="Arial" w:eastAsia="Times New Roman" w:hAnsi="Arial" w:cs="Arial"/>
          <w:b/>
          <w:bCs/>
          <w:sz w:val="26"/>
          <w:szCs w:val="26"/>
          <w:lang w:eastAsia="fr-FR"/>
        </w:rPr>
        <w:t>COMPTE RENDU DE LA RÉUNION PUBLIQUE</w:t>
      </w:r>
    </w:p>
    <w:p w14:paraId="49FBDC27" w14:textId="77777777" w:rsidR="0050179F" w:rsidRPr="0050179F" w:rsidRDefault="0050179F" w:rsidP="0050179F">
      <w:pPr>
        <w:pStyle w:val="Standard"/>
        <w:spacing w:after="0" w:line="240" w:lineRule="auto"/>
        <w:jc w:val="center"/>
        <w:outlineLvl w:val="0"/>
        <w:rPr>
          <w:rFonts w:ascii="Arial" w:eastAsia="Times New Roman" w:hAnsi="Arial" w:cs="Arial"/>
          <w:sz w:val="22"/>
          <w:szCs w:val="22"/>
          <w:lang w:eastAsia="fr-FR"/>
        </w:rPr>
      </w:pPr>
      <w:r w:rsidRPr="0050179F">
        <w:rPr>
          <w:rFonts w:ascii="Arial" w:eastAsia="Times New Roman" w:hAnsi="Arial" w:cs="Arial"/>
          <w:sz w:val="22"/>
          <w:szCs w:val="22"/>
          <w:lang w:eastAsia="fr-FR"/>
        </w:rPr>
        <w:t>du vendredi 7 novembre 2025 de 19h 00 à 20h30</w:t>
      </w:r>
    </w:p>
    <w:p w14:paraId="5E399F47" w14:textId="77777777" w:rsidR="0050179F" w:rsidRPr="0050179F" w:rsidRDefault="0050179F" w:rsidP="0050179F">
      <w:pPr>
        <w:pStyle w:val="Standard"/>
        <w:spacing w:after="0" w:line="240" w:lineRule="auto"/>
        <w:jc w:val="center"/>
        <w:outlineLvl w:val="0"/>
        <w:rPr>
          <w:rFonts w:ascii="Arial" w:eastAsia="Times New Roman" w:hAnsi="Arial" w:cs="Arial"/>
          <w:sz w:val="22"/>
          <w:szCs w:val="22"/>
          <w:lang w:eastAsia="fr-FR"/>
        </w:rPr>
      </w:pPr>
      <w:r w:rsidRPr="0050179F">
        <w:rPr>
          <w:rFonts w:ascii="Arial" w:eastAsia="Times New Roman" w:hAnsi="Arial" w:cs="Arial"/>
          <w:sz w:val="22"/>
          <w:szCs w:val="22"/>
          <w:lang w:eastAsia="fr-FR"/>
        </w:rPr>
        <w:t>Sallé communale de La Récré à Banogne-Recouvrance</w:t>
      </w:r>
    </w:p>
    <w:p w14:paraId="09605825" w14:textId="77777777" w:rsidR="00681498" w:rsidRDefault="00681498" w:rsidP="0054186B">
      <w:pPr>
        <w:spacing w:after="0" w:line="240" w:lineRule="auto"/>
        <w:rPr>
          <w:rFonts w:ascii="Arial" w:hAnsi="Arial" w:cs="Arial"/>
          <w:sz w:val="20"/>
          <w:szCs w:val="20"/>
        </w:rPr>
      </w:pPr>
    </w:p>
    <w:p w14:paraId="4C0082C6" w14:textId="77777777" w:rsidR="00681498" w:rsidRDefault="00681498" w:rsidP="0054186B">
      <w:pPr>
        <w:spacing w:after="0" w:line="240" w:lineRule="auto"/>
        <w:rPr>
          <w:rFonts w:ascii="Arial" w:hAnsi="Arial" w:cs="Arial"/>
          <w:sz w:val="20"/>
          <w:szCs w:val="20"/>
        </w:rPr>
      </w:pPr>
    </w:p>
    <w:p w14:paraId="56473CE1" w14:textId="51207CE2" w:rsidR="00681498" w:rsidRPr="002328A6" w:rsidRDefault="0095443B" w:rsidP="00164F5F">
      <w:pPr>
        <w:spacing w:after="0" w:line="240" w:lineRule="auto"/>
        <w:jc w:val="both"/>
        <w:rPr>
          <w:rFonts w:ascii="Arial" w:hAnsi="Arial" w:cs="Arial"/>
          <w:sz w:val="20"/>
          <w:szCs w:val="20"/>
        </w:rPr>
      </w:pPr>
      <w:r>
        <w:rPr>
          <w:rFonts w:ascii="Arial" w:hAnsi="Arial" w:cs="Arial"/>
          <w:sz w:val="20"/>
          <w:szCs w:val="20"/>
        </w:rPr>
        <w:t xml:space="preserve">Deux projets </w:t>
      </w:r>
      <w:r w:rsidR="00683480">
        <w:rPr>
          <w:rFonts w:ascii="Arial" w:hAnsi="Arial" w:cs="Arial"/>
          <w:sz w:val="20"/>
          <w:szCs w:val="20"/>
        </w:rPr>
        <w:t xml:space="preserve">éoliens </w:t>
      </w:r>
      <w:r>
        <w:rPr>
          <w:rFonts w:ascii="Arial" w:hAnsi="Arial" w:cs="Arial"/>
          <w:sz w:val="20"/>
          <w:szCs w:val="20"/>
        </w:rPr>
        <w:t xml:space="preserve">sont en instruction, un sur le territoire de la commune de Banogne-Recouvrance et un sur le territoire de la commune de St Fergeux. Les deux porteurs de projets et les deux commissions d’enquête ont travaillé de façon concertée pour préparer et organiser </w:t>
      </w:r>
      <w:r w:rsidR="00164F5F">
        <w:rPr>
          <w:rFonts w:ascii="Arial" w:hAnsi="Arial" w:cs="Arial"/>
          <w:sz w:val="20"/>
          <w:szCs w:val="20"/>
        </w:rPr>
        <w:t>chacune des</w:t>
      </w:r>
      <w:r>
        <w:rPr>
          <w:rFonts w:ascii="Arial" w:hAnsi="Arial" w:cs="Arial"/>
          <w:sz w:val="20"/>
          <w:szCs w:val="20"/>
        </w:rPr>
        <w:t xml:space="preserve"> réunions publiques</w:t>
      </w:r>
      <w:r w:rsidR="00164F5F">
        <w:rPr>
          <w:rFonts w:ascii="Arial" w:hAnsi="Arial" w:cs="Arial"/>
          <w:sz w:val="20"/>
          <w:szCs w:val="20"/>
        </w:rPr>
        <w:t xml:space="preserve"> prévues dans la nouvelle procédure </w:t>
      </w:r>
      <w:r w:rsidR="000E20F9" w:rsidRPr="002328A6">
        <w:rPr>
          <w:rFonts w:ascii="Arial" w:hAnsi="Arial" w:cs="Arial"/>
          <w:sz w:val="20"/>
          <w:szCs w:val="20"/>
        </w:rPr>
        <w:t xml:space="preserve">de consultation du public, issue de la </w:t>
      </w:r>
      <w:r w:rsidR="002328A6" w:rsidRPr="002328A6">
        <w:rPr>
          <w:rFonts w:ascii="Arial" w:hAnsi="Arial" w:cs="Arial"/>
          <w:sz w:val="20"/>
          <w:szCs w:val="20"/>
        </w:rPr>
        <w:t>L</w:t>
      </w:r>
      <w:r w:rsidR="000E20F9" w:rsidRPr="002328A6">
        <w:rPr>
          <w:rFonts w:ascii="Arial" w:hAnsi="Arial" w:cs="Arial"/>
          <w:sz w:val="20"/>
          <w:szCs w:val="20"/>
        </w:rPr>
        <w:t>oi "industrie verte".</w:t>
      </w:r>
    </w:p>
    <w:p w14:paraId="7AAB7C2D" w14:textId="77777777" w:rsidR="0054186B" w:rsidRDefault="0054186B" w:rsidP="0054186B">
      <w:pPr>
        <w:spacing w:after="0" w:line="240" w:lineRule="auto"/>
        <w:rPr>
          <w:rFonts w:ascii="Arial" w:hAnsi="Arial" w:cs="Arial"/>
          <w:sz w:val="20"/>
          <w:szCs w:val="20"/>
        </w:rPr>
      </w:pPr>
    </w:p>
    <w:p w14:paraId="36FC11EB" w14:textId="5B06A981" w:rsidR="00164F5F" w:rsidRDefault="00F64F30" w:rsidP="00683480">
      <w:pPr>
        <w:spacing w:after="0" w:line="240" w:lineRule="auto"/>
        <w:jc w:val="both"/>
        <w:rPr>
          <w:rFonts w:ascii="Arial" w:hAnsi="Arial" w:cs="Arial"/>
          <w:sz w:val="20"/>
          <w:szCs w:val="20"/>
        </w:rPr>
      </w:pPr>
      <w:r>
        <w:rPr>
          <w:rFonts w:ascii="Arial" w:hAnsi="Arial" w:cs="Arial"/>
          <w:sz w:val="20"/>
          <w:szCs w:val="20"/>
        </w:rPr>
        <w:t>Les réunions publiques se sont déroulées dans la salle communale de Banogne-Recouvrance :</w:t>
      </w:r>
    </w:p>
    <w:p w14:paraId="0E097783" w14:textId="7949A14D" w:rsidR="00164F5F" w:rsidRDefault="00F64F30" w:rsidP="00683480">
      <w:pPr>
        <w:spacing w:after="0" w:line="240" w:lineRule="auto"/>
        <w:ind w:left="284"/>
        <w:jc w:val="both"/>
        <w:rPr>
          <w:rFonts w:ascii="Arial" w:hAnsi="Arial" w:cs="Arial"/>
          <w:sz w:val="20"/>
          <w:szCs w:val="20"/>
        </w:rPr>
      </w:pPr>
      <w:r>
        <w:rPr>
          <w:rFonts w:ascii="Arial" w:hAnsi="Arial" w:cs="Arial"/>
          <w:sz w:val="20"/>
          <w:szCs w:val="20"/>
        </w:rPr>
        <w:t xml:space="preserve">- Réunion publique pour le projet </w:t>
      </w:r>
      <w:r w:rsidR="00C9487A">
        <w:rPr>
          <w:rFonts w:ascii="Arial" w:hAnsi="Arial" w:cs="Arial"/>
          <w:sz w:val="20"/>
          <w:szCs w:val="20"/>
        </w:rPr>
        <w:t>"</w:t>
      </w:r>
      <w:r>
        <w:rPr>
          <w:rFonts w:ascii="Arial" w:hAnsi="Arial" w:cs="Arial"/>
          <w:sz w:val="20"/>
          <w:szCs w:val="20"/>
        </w:rPr>
        <w:t> Croix Langlet </w:t>
      </w:r>
      <w:r w:rsidR="00C9487A">
        <w:rPr>
          <w:rFonts w:ascii="Arial" w:hAnsi="Arial" w:cs="Arial"/>
          <w:sz w:val="20"/>
          <w:szCs w:val="20"/>
        </w:rPr>
        <w:t>"</w:t>
      </w:r>
      <w:r>
        <w:rPr>
          <w:rFonts w:ascii="Arial" w:hAnsi="Arial" w:cs="Arial"/>
          <w:sz w:val="20"/>
          <w:szCs w:val="20"/>
        </w:rPr>
        <w:t xml:space="preserve"> concernant la commune de Banogne-Recouvrance de 17h30 à 19h, porteur de projet TTR</w:t>
      </w:r>
    </w:p>
    <w:p w14:paraId="6594ADE2" w14:textId="2AFD4274" w:rsidR="00F64F30" w:rsidRPr="0054186B" w:rsidRDefault="00F64F30" w:rsidP="00683480">
      <w:pPr>
        <w:spacing w:after="0" w:line="240" w:lineRule="auto"/>
        <w:ind w:left="284"/>
        <w:jc w:val="both"/>
        <w:rPr>
          <w:rFonts w:ascii="Arial" w:hAnsi="Arial" w:cs="Arial"/>
          <w:sz w:val="20"/>
          <w:szCs w:val="20"/>
        </w:rPr>
      </w:pPr>
      <w:r>
        <w:rPr>
          <w:rFonts w:ascii="Arial" w:hAnsi="Arial" w:cs="Arial"/>
          <w:sz w:val="20"/>
          <w:szCs w:val="20"/>
        </w:rPr>
        <w:t>- Réunion publique pour le projet St Fergeux de 19h à 20h30, porteur de projet ELEMENTS</w:t>
      </w:r>
    </w:p>
    <w:p w14:paraId="1FC7CC5A" w14:textId="3BBABBA1" w:rsidR="0054186B" w:rsidRPr="0054186B" w:rsidRDefault="008145BC" w:rsidP="00683480">
      <w:pPr>
        <w:spacing w:after="0" w:line="240" w:lineRule="auto"/>
        <w:jc w:val="both"/>
        <w:rPr>
          <w:rFonts w:ascii="Arial" w:hAnsi="Arial" w:cs="Arial"/>
          <w:sz w:val="20"/>
          <w:szCs w:val="20"/>
        </w:rPr>
      </w:pPr>
      <w:r>
        <w:rPr>
          <w:rFonts w:ascii="Arial" w:hAnsi="Arial" w:cs="Arial"/>
          <w:sz w:val="20"/>
          <w:szCs w:val="20"/>
        </w:rPr>
        <w:t xml:space="preserve">Les deux porteurs de projet et les 6 membres des deux commissions d’enquête ont été présents pour la totalité des échanges </w:t>
      </w:r>
      <w:r w:rsidR="003C045E">
        <w:rPr>
          <w:rFonts w:ascii="Arial" w:hAnsi="Arial" w:cs="Arial"/>
          <w:sz w:val="20"/>
          <w:szCs w:val="20"/>
        </w:rPr>
        <w:t xml:space="preserve">à partir </w:t>
      </w:r>
      <w:r>
        <w:rPr>
          <w:rFonts w:ascii="Arial" w:hAnsi="Arial" w:cs="Arial"/>
          <w:sz w:val="20"/>
          <w:szCs w:val="20"/>
        </w:rPr>
        <w:t>de 17h30</w:t>
      </w:r>
      <w:r w:rsidR="003C045E">
        <w:rPr>
          <w:rFonts w:ascii="Arial" w:hAnsi="Arial" w:cs="Arial"/>
          <w:sz w:val="20"/>
          <w:szCs w:val="20"/>
        </w:rPr>
        <w:t xml:space="preserve"> jusqu’à la fin des échanges</w:t>
      </w:r>
      <w:r>
        <w:rPr>
          <w:rFonts w:ascii="Arial" w:hAnsi="Arial" w:cs="Arial"/>
          <w:sz w:val="20"/>
          <w:szCs w:val="20"/>
        </w:rPr>
        <w:t>.</w:t>
      </w:r>
    </w:p>
    <w:p w14:paraId="4EF751DD" w14:textId="77777777" w:rsidR="0054186B" w:rsidRDefault="0054186B" w:rsidP="0054186B">
      <w:pPr>
        <w:spacing w:after="0" w:line="240" w:lineRule="auto"/>
        <w:rPr>
          <w:rFonts w:ascii="Arial" w:hAnsi="Arial" w:cs="Arial"/>
          <w:sz w:val="20"/>
          <w:szCs w:val="20"/>
        </w:rPr>
      </w:pPr>
    </w:p>
    <w:p w14:paraId="10B0E081" w14:textId="2AE9611D" w:rsidR="00683480" w:rsidRDefault="00A64E4B" w:rsidP="00BF19D3">
      <w:pPr>
        <w:spacing w:after="0" w:line="240" w:lineRule="auto"/>
        <w:jc w:val="both"/>
        <w:rPr>
          <w:rFonts w:ascii="Arial" w:hAnsi="Arial" w:cs="Arial"/>
          <w:sz w:val="20"/>
          <w:szCs w:val="20"/>
        </w:rPr>
      </w:pPr>
      <w:r>
        <w:rPr>
          <w:rFonts w:ascii="Arial" w:hAnsi="Arial" w:cs="Arial"/>
          <w:sz w:val="20"/>
          <w:szCs w:val="20"/>
        </w:rPr>
        <w:t xml:space="preserve">A 17h30, Remy Couchon, président </w:t>
      </w:r>
      <w:r w:rsidR="00BF19D3">
        <w:rPr>
          <w:rFonts w:ascii="Arial" w:hAnsi="Arial" w:cs="Arial"/>
          <w:sz w:val="20"/>
          <w:szCs w:val="20"/>
        </w:rPr>
        <w:t xml:space="preserve">de la </w:t>
      </w:r>
      <w:r>
        <w:rPr>
          <w:rFonts w:ascii="Arial" w:hAnsi="Arial" w:cs="Arial"/>
          <w:sz w:val="20"/>
          <w:szCs w:val="20"/>
        </w:rPr>
        <w:t xml:space="preserve">commission </w:t>
      </w:r>
      <w:r w:rsidR="00BF19D3">
        <w:rPr>
          <w:rFonts w:ascii="Arial" w:hAnsi="Arial" w:cs="Arial"/>
          <w:sz w:val="20"/>
          <w:szCs w:val="20"/>
        </w:rPr>
        <w:t xml:space="preserve">d’enquête pour le projet </w:t>
      </w:r>
      <w:r w:rsidR="00C9487A">
        <w:rPr>
          <w:rFonts w:ascii="Arial" w:hAnsi="Arial" w:cs="Arial"/>
          <w:sz w:val="20"/>
          <w:szCs w:val="20"/>
        </w:rPr>
        <w:t>"</w:t>
      </w:r>
      <w:r w:rsidR="00BF19D3">
        <w:rPr>
          <w:rFonts w:ascii="Arial" w:hAnsi="Arial" w:cs="Arial"/>
          <w:sz w:val="20"/>
          <w:szCs w:val="20"/>
        </w:rPr>
        <w:t> Croix Langlet </w:t>
      </w:r>
      <w:r w:rsidR="00C9487A">
        <w:rPr>
          <w:rFonts w:ascii="Arial" w:hAnsi="Arial" w:cs="Arial"/>
          <w:sz w:val="20"/>
          <w:szCs w:val="20"/>
        </w:rPr>
        <w:t>"</w:t>
      </w:r>
      <w:r w:rsidR="00BF19D3">
        <w:rPr>
          <w:rFonts w:ascii="Arial" w:hAnsi="Arial" w:cs="Arial"/>
          <w:sz w:val="20"/>
          <w:szCs w:val="20"/>
        </w:rPr>
        <w:t xml:space="preserve"> et Raymonde Paquis, présidente de la commission d’enquête pour le projet St Fergeux ouvrent la réunion en expliquant la nouvelle procédure, le rôle des commissaires enquêteurs, la composition de chaque commission et le déroulé des réunions publiques, cette introduction s’appuie sur un diaporama préparé en commun.</w:t>
      </w:r>
    </w:p>
    <w:p w14:paraId="3D4C8D16" w14:textId="56B59F66" w:rsidR="00F64F30" w:rsidRDefault="00FC7D0A" w:rsidP="00BF19D3">
      <w:pPr>
        <w:spacing w:after="0" w:line="240" w:lineRule="auto"/>
        <w:jc w:val="both"/>
        <w:rPr>
          <w:rFonts w:ascii="Arial" w:hAnsi="Arial" w:cs="Arial"/>
          <w:sz w:val="20"/>
          <w:szCs w:val="20"/>
        </w:rPr>
      </w:pPr>
      <w:r>
        <w:rPr>
          <w:rFonts w:ascii="Arial" w:hAnsi="Arial" w:cs="Arial"/>
          <w:sz w:val="20"/>
          <w:szCs w:val="20"/>
        </w:rPr>
        <w:t>Ils remercient monsieur le maire de Banogne-Recouvrance pour la mise à disposition de la salle et les personnes présentes pour leur participation à ce moment de consultation et d’expression du public.</w:t>
      </w:r>
      <w:r w:rsidR="00377C07">
        <w:rPr>
          <w:rFonts w:ascii="Arial" w:hAnsi="Arial" w:cs="Arial"/>
          <w:sz w:val="20"/>
          <w:szCs w:val="20"/>
        </w:rPr>
        <w:t xml:space="preserve"> Ils précisent que les échanges seront enregistrés de façon à être retranscrits au mieux dans le compte-rendu qui sera fait par les commissaires enquêteurs.</w:t>
      </w:r>
    </w:p>
    <w:p w14:paraId="2D5D0752" w14:textId="77777777" w:rsidR="00F64F30" w:rsidRDefault="00F64F30" w:rsidP="0054186B">
      <w:pPr>
        <w:spacing w:after="0" w:line="240" w:lineRule="auto"/>
        <w:rPr>
          <w:rFonts w:ascii="Arial" w:hAnsi="Arial" w:cs="Arial"/>
          <w:sz w:val="20"/>
          <w:szCs w:val="20"/>
        </w:rPr>
      </w:pPr>
    </w:p>
    <w:p w14:paraId="30FF2712" w14:textId="77777777" w:rsidR="00F64F30" w:rsidRDefault="00F64F30" w:rsidP="0054186B">
      <w:pPr>
        <w:spacing w:after="0" w:line="240" w:lineRule="auto"/>
        <w:rPr>
          <w:rFonts w:ascii="Arial" w:hAnsi="Arial" w:cs="Arial"/>
          <w:sz w:val="20"/>
          <w:szCs w:val="20"/>
        </w:rPr>
      </w:pPr>
    </w:p>
    <w:p w14:paraId="2DB88C49" w14:textId="563F5BD1" w:rsidR="00F64F30" w:rsidRDefault="00BF19D3" w:rsidP="00377C07">
      <w:pPr>
        <w:spacing w:after="0" w:line="240" w:lineRule="auto"/>
        <w:jc w:val="both"/>
        <w:rPr>
          <w:rFonts w:ascii="Arial" w:hAnsi="Arial" w:cs="Arial"/>
          <w:sz w:val="20"/>
          <w:szCs w:val="20"/>
        </w:rPr>
      </w:pPr>
      <w:r>
        <w:rPr>
          <w:rFonts w:ascii="Arial" w:hAnsi="Arial" w:cs="Arial"/>
          <w:sz w:val="20"/>
          <w:szCs w:val="20"/>
        </w:rPr>
        <w:t>Entre 17h30 et 19h, le représentant de la société TTR présente le projet Croix Langlet, le public présent pose ses questions et adresse ses remarques et observations, monsieur le président de commission régule les échanges qui se déroulent dans un climat serein.</w:t>
      </w:r>
      <w:r w:rsidR="00377C07">
        <w:rPr>
          <w:rFonts w:ascii="Arial" w:hAnsi="Arial" w:cs="Arial"/>
          <w:sz w:val="20"/>
          <w:szCs w:val="20"/>
        </w:rPr>
        <w:t xml:space="preserve"> </w:t>
      </w:r>
    </w:p>
    <w:p w14:paraId="1187656B" w14:textId="77777777" w:rsidR="00F64F30" w:rsidRDefault="00F64F30" w:rsidP="0054186B">
      <w:pPr>
        <w:spacing w:after="0" w:line="240" w:lineRule="auto"/>
        <w:rPr>
          <w:rFonts w:ascii="Arial" w:hAnsi="Arial" w:cs="Arial"/>
          <w:sz w:val="20"/>
          <w:szCs w:val="20"/>
        </w:rPr>
      </w:pPr>
    </w:p>
    <w:p w14:paraId="4F45BEFE" w14:textId="058B9979" w:rsidR="00F64F30" w:rsidRDefault="00BC4841" w:rsidP="0054186B">
      <w:pPr>
        <w:spacing w:after="0" w:line="240" w:lineRule="auto"/>
        <w:rPr>
          <w:rFonts w:ascii="Arial" w:hAnsi="Arial" w:cs="Arial"/>
          <w:sz w:val="20"/>
          <w:szCs w:val="20"/>
        </w:rPr>
      </w:pPr>
      <w:r>
        <w:rPr>
          <w:rFonts w:ascii="Arial" w:hAnsi="Arial" w:cs="Arial"/>
          <w:sz w:val="20"/>
          <w:szCs w:val="20"/>
        </w:rPr>
        <w:t>Les points suivants sont abordés en cours de réunion :</w:t>
      </w:r>
    </w:p>
    <w:p w14:paraId="2EEE9558" w14:textId="77777777" w:rsidR="00BC4841" w:rsidRDefault="00BC4841" w:rsidP="0054186B">
      <w:pPr>
        <w:spacing w:after="0" w:line="240" w:lineRule="auto"/>
        <w:rPr>
          <w:rFonts w:ascii="Arial" w:hAnsi="Arial" w:cs="Arial"/>
          <w:sz w:val="20"/>
          <w:szCs w:val="20"/>
        </w:rPr>
      </w:pPr>
    </w:p>
    <w:p w14:paraId="00D0CFA2" w14:textId="2F17013B" w:rsidR="00BC4841" w:rsidRDefault="006829B4" w:rsidP="006829B4">
      <w:pPr>
        <w:spacing w:after="0" w:line="240" w:lineRule="auto"/>
        <w:ind w:left="284"/>
        <w:rPr>
          <w:rFonts w:ascii="Arial" w:hAnsi="Arial" w:cs="Arial"/>
          <w:sz w:val="20"/>
          <w:szCs w:val="20"/>
        </w:rPr>
      </w:pPr>
      <w:r>
        <w:rPr>
          <w:rFonts w:ascii="Arial" w:hAnsi="Arial" w:cs="Arial"/>
          <w:sz w:val="20"/>
          <w:szCs w:val="20"/>
        </w:rPr>
        <w:t xml:space="preserve">- </w:t>
      </w:r>
      <w:r w:rsidR="00BC4841">
        <w:rPr>
          <w:rFonts w:ascii="Arial" w:hAnsi="Arial" w:cs="Arial"/>
          <w:sz w:val="20"/>
          <w:szCs w:val="20"/>
        </w:rPr>
        <w:t xml:space="preserve">Qualité de l’information </w:t>
      </w:r>
      <w:r w:rsidR="00460D11">
        <w:rPr>
          <w:rFonts w:ascii="Arial" w:hAnsi="Arial" w:cs="Arial"/>
          <w:sz w:val="20"/>
          <w:szCs w:val="20"/>
        </w:rPr>
        <w:t>sur la consultation du public faite en amont</w:t>
      </w:r>
    </w:p>
    <w:p w14:paraId="7399A873" w14:textId="6A8A4E68" w:rsidR="003B5376" w:rsidRDefault="006829B4" w:rsidP="006829B4">
      <w:pPr>
        <w:spacing w:after="0" w:line="240" w:lineRule="auto"/>
        <w:ind w:left="284"/>
        <w:rPr>
          <w:rFonts w:ascii="Arial" w:hAnsi="Arial" w:cs="Arial"/>
          <w:sz w:val="20"/>
          <w:szCs w:val="20"/>
        </w:rPr>
      </w:pPr>
      <w:r>
        <w:rPr>
          <w:rFonts w:ascii="Arial" w:hAnsi="Arial" w:cs="Arial"/>
          <w:sz w:val="20"/>
          <w:szCs w:val="20"/>
        </w:rPr>
        <w:t xml:space="preserve">- </w:t>
      </w:r>
      <w:r w:rsidR="003B5376">
        <w:rPr>
          <w:rFonts w:ascii="Arial" w:hAnsi="Arial" w:cs="Arial"/>
          <w:sz w:val="20"/>
          <w:szCs w:val="20"/>
        </w:rPr>
        <w:t>Difficultés de s’approprier le dossier pour le public</w:t>
      </w:r>
    </w:p>
    <w:p w14:paraId="26FE6BFA" w14:textId="21CCAEAD" w:rsidR="00460D11" w:rsidRDefault="006829B4" w:rsidP="006829B4">
      <w:pPr>
        <w:spacing w:after="0" w:line="240" w:lineRule="auto"/>
        <w:ind w:left="284"/>
        <w:rPr>
          <w:rFonts w:ascii="Arial" w:hAnsi="Arial" w:cs="Arial"/>
          <w:sz w:val="20"/>
          <w:szCs w:val="20"/>
        </w:rPr>
      </w:pPr>
      <w:r>
        <w:rPr>
          <w:rFonts w:ascii="Arial" w:hAnsi="Arial" w:cs="Arial"/>
          <w:sz w:val="20"/>
          <w:szCs w:val="20"/>
        </w:rPr>
        <w:t xml:space="preserve">- </w:t>
      </w:r>
      <w:r w:rsidR="00460D11">
        <w:rPr>
          <w:rFonts w:ascii="Arial" w:hAnsi="Arial" w:cs="Arial"/>
          <w:sz w:val="20"/>
          <w:szCs w:val="20"/>
        </w:rPr>
        <w:t>Retombées financières</w:t>
      </w:r>
    </w:p>
    <w:p w14:paraId="34388C5E" w14:textId="2F2B1BDF" w:rsidR="00BC4841" w:rsidRDefault="006829B4" w:rsidP="006829B4">
      <w:pPr>
        <w:spacing w:after="0" w:line="240" w:lineRule="auto"/>
        <w:ind w:left="284"/>
        <w:rPr>
          <w:rFonts w:ascii="Arial" w:hAnsi="Arial" w:cs="Arial"/>
          <w:sz w:val="20"/>
          <w:szCs w:val="20"/>
        </w:rPr>
      </w:pPr>
      <w:r>
        <w:rPr>
          <w:rFonts w:ascii="Arial" w:hAnsi="Arial" w:cs="Arial"/>
          <w:sz w:val="20"/>
          <w:szCs w:val="20"/>
        </w:rPr>
        <w:t xml:space="preserve">- </w:t>
      </w:r>
      <w:r w:rsidR="00460D11">
        <w:rPr>
          <w:rFonts w:ascii="Arial" w:hAnsi="Arial" w:cs="Arial"/>
          <w:sz w:val="20"/>
          <w:szCs w:val="20"/>
        </w:rPr>
        <w:t>Démarches de prise de contact entre porteurs de projet et communes, qui démarche l’autre ?</w:t>
      </w:r>
    </w:p>
    <w:p w14:paraId="2188AFA4" w14:textId="5A935B97" w:rsidR="00460D11" w:rsidRDefault="006829B4" w:rsidP="006829B4">
      <w:pPr>
        <w:spacing w:after="0" w:line="240" w:lineRule="auto"/>
        <w:ind w:left="284"/>
        <w:rPr>
          <w:rFonts w:ascii="Arial" w:hAnsi="Arial" w:cs="Arial"/>
          <w:sz w:val="20"/>
          <w:szCs w:val="20"/>
        </w:rPr>
      </w:pPr>
      <w:r>
        <w:rPr>
          <w:rFonts w:ascii="Arial" w:hAnsi="Arial" w:cs="Arial"/>
          <w:sz w:val="20"/>
          <w:szCs w:val="20"/>
        </w:rPr>
        <w:t xml:space="preserve">- </w:t>
      </w:r>
      <w:r w:rsidR="00460D11">
        <w:rPr>
          <w:rFonts w:ascii="Arial" w:hAnsi="Arial" w:cs="Arial"/>
          <w:sz w:val="20"/>
          <w:szCs w:val="20"/>
        </w:rPr>
        <w:t>Projets éoliens et intérêt général</w:t>
      </w:r>
    </w:p>
    <w:p w14:paraId="3B9785B5" w14:textId="08AEFBD7" w:rsidR="00460D11" w:rsidRDefault="006829B4" w:rsidP="006829B4">
      <w:pPr>
        <w:spacing w:after="0" w:line="240" w:lineRule="auto"/>
        <w:ind w:left="284"/>
        <w:rPr>
          <w:rFonts w:ascii="Arial" w:hAnsi="Arial" w:cs="Arial"/>
          <w:sz w:val="20"/>
          <w:szCs w:val="20"/>
        </w:rPr>
      </w:pPr>
      <w:r>
        <w:rPr>
          <w:rFonts w:ascii="Arial" w:hAnsi="Arial" w:cs="Arial"/>
          <w:sz w:val="20"/>
          <w:szCs w:val="20"/>
        </w:rPr>
        <w:t xml:space="preserve">- </w:t>
      </w:r>
      <w:r w:rsidR="003B5376">
        <w:rPr>
          <w:rFonts w:ascii="Arial" w:hAnsi="Arial" w:cs="Arial"/>
          <w:sz w:val="20"/>
          <w:szCs w:val="20"/>
        </w:rPr>
        <w:t>Pollution lumineuse</w:t>
      </w:r>
    </w:p>
    <w:p w14:paraId="52B2EE33" w14:textId="77777777" w:rsidR="00460D11" w:rsidRDefault="00460D11" w:rsidP="0054186B">
      <w:pPr>
        <w:spacing w:after="0" w:line="240" w:lineRule="auto"/>
        <w:rPr>
          <w:rFonts w:ascii="Arial" w:hAnsi="Arial" w:cs="Arial"/>
          <w:sz w:val="20"/>
          <w:szCs w:val="20"/>
        </w:rPr>
      </w:pPr>
    </w:p>
    <w:p w14:paraId="184536DF" w14:textId="77777777" w:rsidR="00460D11" w:rsidRDefault="00460D11" w:rsidP="0054186B">
      <w:pPr>
        <w:spacing w:after="0" w:line="240" w:lineRule="auto"/>
        <w:rPr>
          <w:rFonts w:ascii="Arial" w:hAnsi="Arial" w:cs="Arial"/>
          <w:sz w:val="20"/>
          <w:szCs w:val="20"/>
        </w:rPr>
      </w:pPr>
    </w:p>
    <w:p w14:paraId="47E83249" w14:textId="232EA4E1" w:rsidR="00460D11" w:rsidRDefault="00201475" w:rsidP="006829B4">
      <w:pPr>
        <w:spacing w:after="0" w:line="240" w:lineRule="auto"/>
        <w:jc w:val="both"/>
        <w:rPr>
          <w:rFonts w:ascii="Arial" w:hAnsi="Arial" w:cs="Arial"/>
          <w:sz w:val="20"/>
          <w:szCs w:val="20"/>
        </w:rPr>
      </w:pPr>
      <w:r>
        <w:rPr>
          <w:rFonts w:ascii="Arial" w:hAnsi="Arial" w:cs="Arial"/>
          <w:sz w:val="20"/>
          <w:szCs w:val="20"/>
        </w:rPr>
        <w:t>A 19h, prennent le relais le représentant de la société ELEMENTS</w:t>
      </w:r>
      <w:r w:rsidR="00CA1A0E">
        <w:rPr>
          <w:rFonts w:ascii="Arial" w:hAnsi="Arial" w:cs="Arial"/>
          <w:sz w:val="20"/>
          <w:szCs w:val="20"/>
        </w:rPr>
        <w:t xml:space="preserve">, </w:t>
      </w:r>
      <w:r>
        <w:rPr>
          <w:rFonts w:ascii="Arial" w:hAnsi="Arial" w:cs="Arial"/>
          <w:sz w:val="20"/>
          <w:szCs w:val="20"/>
        </w:rPr>
        <w:t>pour présenter le projet St Fergeux et madame</w:t>
      </w:r>
      <w:r w:rsidR="00CA1A0E">
        <w:rPr>
          <w:rFonts w:ascii="Arial" w:hAnsi="Arial" w:cs="Arial"/>
          <w:sz w:val="20"/>
          <w:szCs w:val="20"/>
        </w:rPr>
        <w:t xml:space="preserve"> Raymonde Paquis, </w:t>
      </w:r>
      <w:r>
        <w:rPr>
          <w:rFonts w:ascii="Arial" w:hAnsi="Arial" w:cs="Arial"/>
          <w:sz w:val="20"/>
          <w:szCs w:val="20"/>
        </w:rPr>
        <w:t>la présidente de la commission d’enquête pour réguler la réunion qui se déroule dans un climat serein.</w:t>
      </w:r>
    </w:p>
    <w:p w14:paraId="64152F4E" w14:textId="7AFCB7B0" w:rsidR="00201475" w:rsidRDefault="00201475" w:rsidP="0054186B">
      <w:pPr>
        <w:spacing w:after="0" w:line="240" w:lineRule="auto"/>
        <w:rPr>
          <w:rFonts w:ascii="Arial" w:hAnsi="Arial" w:cs="Arial"/>
          <w:sz w:val="20"/>
          <w:szCs w:val="20"/>
        </w:rPr>
      </w:pPr>
      <w:r>
        <w:rPr>
          <w:rFonts w:ascii="Arial" w:hAnsi="Arial" w:cs="Arial"/>
          <w:sz w:val="20"/>
          <w:szCs w:val="20"/>
        </w:rPr>
        <w:t xml:space="preserve">8 personnes sont présentes, dont la majorité </w:t>
      </w:r>
      <w:r w:rsidR="00C56DB0">
        <w:rPr>
          <w:rFonts w:ascii="Arial" w:hAnsi="Arial" w:cs="Arial"/>
          <w:sz w:val="20"/>
          <w:szCs w:val="20"/>
        </w:rPr>
        <w:t xml:space="preserve">sont </w:t>
      </w:r>
      <w:r>
        <w:rPr>
          <w:rFonts w:ascii="Arial" w:hAnsi="Arial" w:cs="Arial"/>
          <w:sz w:val="20"/>
          <w:szCs w:val="20"/>
        </w:rPr>
        <w:t>présentes depuis 17h30.</w:t>
      </w:r>
    </w:p>
    <w:p w14:paraId="53020F02" w14:textId="77777777" w:rsidR="00201475" w:rsidRDefault="00201475" w:rsidP="0054186B">
      <w:pPr>
        <w:spacing w:after="0" w:line="240" w:lineRule="auto"/>
        <w:rPr>
          <w:rFonts w:ascii="Arial" w:hAnsi="Arial" w:cs="Arial"/>
          <w:sz w:val="20"/>
          <w:szCs w:val="20"/>
        </w:rPr>
      </w:pPr>
    </w:p>
    <w:p w14:paraId="45803E60" w14:textId="77777777" w:rsidR="00201475" w:rsidRDefault="00201475" w:rsidP="0054186B">
      <w:pPr>
        <w:spacing w:after="0" w:line="240" w:lineRule="auto"/>
        <w:rPr>
          <w:rFonts w:ascii="Arial" w:hAnsi="Arial" w:cs="Arial"/>
          <w:sz w:val="20"/>
          <w:szCs w:val="20"/>
        </w:rPr>
      </w:pPr>
    </w:p>
    <w:p w14:paraId="7DA5B818" w14:textId="452732E8" w:rsidR="00201475" w:rsidRDefault="003A51E0" w:rsidP="00B817CA">
      <w:pPr>
        <w:spacing w:after="0" w:line="240" w:lineRule="auto"/>
        <w:jc w:val="both"/>
        <w:rPr>
          <w:rFonts w:ascii="Arial" w:hAnsi="Arial" w:cs="Arial"/>
          <w:sz w:val="20"/>
          <w:szCs w:val="20"/>
        </w:rPr>
      </w:pPr>
      <w:r>
        <w:rPr>
          <w:rFonts w:ascii="Arial" w:hAnsi="Arial" w:cs="Arial"/>
          <w:sz w:val="20"/>
          <w:szCs w:val="20"/>
        </w:rPr>
        <w:t xml:space="preserve">Madame </w:t>
      </w:r>
      <w:r w:rsidR="00B817CA">
        <w:rPr>
          <w:rFonts w:ascii="Arial" w:hAnsi="Arial" w:cs="Arial"/>
          <w:sz w:val="20"/>
          <w:szCs w:val="20"/>
        </w:rPr>
        <w:t xml:space="preserve">la présidente de commission </w:t>
      </w:r>
      <w:r w:rsidR="00683480">
        <w:rPr>
          <w:rFonts w:ascii="Arial" w:hAnsi="Arial" w:cs="Arial"/>
          <w:sz w:val="20"/>
          <w:szCs w:val="20"/>
        </w:rPr>
        <w:t>précise</w:t>
      </w:r>
      <w:r w:rsidR="00B817CA">
        <w:rPr>
          <w:rFonts w:ascii="Arial" w:hAnsi="Arial" w:cs="Arial"/>
          <w:sz w:val="20"/>
          <w:szCs w:val="20"/>
        </w:rPr>
        <w:t xml:space="preserve"> que les commissaires enquêteurs ont fait le choix, comme la loi le leur permet, de se tenir à disposition du public en présentiel lors de 3 permanences dans les locaux de la mairie de St Fergeux, et de mettre à disposition un registre papier, de façon à permettre la plus grande participation du public possible ; ces dispositions venant en complément du registre dématérialisé ouvert durant les 3 mois de consultation publique.</w:t>
      </w:r>
    </w:p>
    <w:p w14:paraId="634B0F4D" w14:textId="77777777" w:rsidR="00B817CA" w:rsidRDefault="00B817CA" w:rsidP="00B817CA">
      <w:pPr>
        <w:spacing w:after="0" w:line="240" w:lineRule="auto"/>
        <w:jc w:val="both"/>
        <w:rPr>
          <w:rFonts w:ascii="Arial" w:hAnsi="Arial" w:cs="Arial"/>
          <w:sz w:val="20"/>
          <w:szCs w:val="20"/>
        </w:rPr>
      </w:pPr>
    </w:p>
    <w:p w14:paraId="6F7E4BC1" w14:textId="3AF20CFE" w:rsidR="00683480" w:rsidRDefault="00683480" w:rsidP="00B817CA">
      <w:pPr>
        <w:spacing w:after="0" w:line="240" w:lineRule="auto"/>
        <w:jc w:val="both"/>
        <w:rPr>
          <w:rFonts w:ascii="Arial" w:hAnsi="Arial" w:cs="Arial"/>
          <w:sz w:val="20"/>
          <w:szCs w:val="20"/>
        </w:rPr>
      </w:pPr>
      <w:r>
        <w:rPr>
          <w:rFonts w:ascii="Arial" w:hAnsi="Arial" w:cs="Arial"/>
          <w:sz w:val="20"/>
          <w:szCs w:val="20"/>
        </w:rPr>
        <w:t xml:space="preserve">La parole est donnée au porteur de projet, la société ELEMENTS pour sa présentation. </w:t>
      </w:r>
      <w:r w:rsidR="00C9487A">
        <w:rPr>
          <w:rFonts w:ascii="Arial" w:hAnsi="Arial" w:cs="Arial"/>
          <w:sz w:val="20"/>
          <w:szCs w:val="20"/>
        </w:rPr>
        <w:t>Celui-ci</w:t>
      </w:r>
      <w:r>
        <w:rPr>
          <w:rFonts w:ascii="Arial" w:hAnsi="Arial" w:cs="Arial"/>
          <w:sz w:val="20"/>
          <w:szCs w:val="20"/>
        </w:rPr>
        <w:t xml:space="preserve"> précise qu’il ne reprendra pas la présentation de l’état initial, cette étude ayant été réalisée en commun avec la société TTR, et donc déjà présentée précédemment, mais qu’il peut répondre à toute question de la salle sur ce sujet. Un diaporama support est utilisé pour la présentation du projet.</w:t>
      </w:r>
    </w:p>
    <w:p w14:paraId="3D6E0063" w14:textId="77777777" w:rsidR="00683480" w:rsidRDefault="00683480" w:rsidP="00B817CA">
      <w:pPr>
        <w:spacing w:after="0" w:line="240" w:lineRule="auto"/>
        <w:jc w:val="both"/>
        <w:rPr>
          <w:rFonts w:ascii="Arial" w:hAnsi="Arial" w:cs="Arial"/>
          <w:sz w:val="20"/>
          <w:szCs w:val="20"/>
        </w:rPr>
      </w:pPr>
    </w:p>
    <w:p w14:paraId="7EACA4DF" w14:textId="41B6840D" w:rsidR="00683480" w:rsidRDefault="00683480" w:rsidP="00B817CA">
      <w:pPr>
        <w:spacing w:after="0" w:line="240" w:lineRule="auto"/>
        <w:jc w:val="both"/>
        <w:rPr>
          <w:rFonts w:ascii="Arial" w:hAnsi="Arial" w:cs="Arial"/>
          <w:sz w:val="20"/>
          <w:szCs w:val="20"/>
        </w:rPr>
      </w:pPr>
      <w:r>
        <w:rPr>
          <w:rFonts w:ascii="Arial" w:hAnsi="Arial" w:cs="Arial"/>
          <w:sz w:val="20"/>
          <w:szCs w:val="20"/>
        </w:rPr>
        <w:t>Les personnes présentes dans le public ont posé leurs questions, et fait part de leurs remarques et observations pendant la présentation du porteur de projet, et dans le moment questions/réponses qui a suivi. Les échanges ont été riches et se sont déroulés dans un climat d’écoute respective.</w:t>
      </w:r>
    </w:p>
    <w:p w14:paraId="75472916" w14:textId="77777777" w:rsidR="00683480" w:rsidRDefault="00683480" w:rsidP="00B817CA">
      <w:pPr>
        <w:spacing w:after="0" w:line="240" w:lineRule="auto"/>
        <w:jc w:val="both"/>
        <w:rPr>
          <w:rFonts w:ascii="Arial" w:hAnsi="Arial" w:cs="Arial"/>
          <w:sz w:val="20"/>
          <w:szCs w:val="20"/>
        </w:rPr>
      </w:pPr>
    </w:p>
    <w:p w14:paraId="12D5CC04" w14:textId="77777777" w:rsidR="001F3AF4" w:rsidRDefault="001F3AF4" w:rsidP="00B817CA">
      <w:pPr>
        <w:spacing w:after="0" w:line="240" w:lineRule="auto"/>
        <w:jc w:val="both"/>
        <w:rPr>
          <w:rFonts w:ascii="Arial" w:hAnsi="Arial" w:cs="Arial"/>
          <w:sz w:val="20"/>
          <w:szCs w:val="20"/>
        </w:rPr>
      </w:pPr>
    </w:p>
    <w:p w14:paraId="0DEDF9A0" w14:textId="378D0C73" w:rsidR="00683480" w:rsidRDefault="00683480" w:rsidP="00B817CA">
      <w:pPr>
        <w:spacing w:after="0" w:line="240" w:lineRule="auto"/>
        <w:jc w:val="both"/>
        <w:rPr>
          <w:rFonts w:ascii="Arial" w:hAnsi="Arial" w:cs="Arial"/>
          <w:sz w:val="20"/>
          <w:szCs w:val="20"/>
        </w:rPr>
      </w:pPr>
      <w:r>
        <w:rPr>
          <w:rFonts w:ascii="Arial" w:hAnsi="Arial" w:cs="Arial"/>
          <w:sz w:val="20"/>
          <w:szCs w:val="20"/>
        </w:rPr>
        <w:t>Les points suivants ont été abordés </w:t>
      </w:r>
      <w:r w:rsidR="001D3499">
        <w:rPr>
          <w:rFonts w:ascii="Arial" w:hAnsi="Arial" w:cs="Arial"/>
          <w:sz w:val="20"/>
          <w:szCs w:val="20"/>
        </w:rPr>
        <w:t xml:space="preserve">par le public, et les réponses fournies par le porteur de projet </w:t>
      </w:r>
      <w:r>
        <w:rPr>
          <w:rFonts w:ascii="Arial" w:hAnsi="Arial" w:cs="Arial"/>
          <w:sz w:val="20"/>
          <w:szCs w:val="20"/>
        </w:rPr>
        <w:t>:</w:t>
      </w:r>
    </w:p>
    <w:p w14:paraId="67A4C59A" w14:textId="77777777" w:rsidR="00C9487A" w:rsidRDefault="00C9487A" w:rsidP="00B817CA">
      <w:pPr>
        <w:spacing w:after="0" w:line="240" w:lineRule="auto"/>
        <w:jc w:val="both"/>
        <w:rPr>
          <w:rFonts w:ascii="Arial" w:hAnsi="Arial" w:cs="Arial"/>
          <w:sz w:val="20"/>
          <w:szCs w:val="20"/>
        </w:rPr>
      </w:pPr>
    </w:p>
    <w:p w14:paraId="782495CC" w14:textId="77777777" w:rsidR="0050179F" w:rsidRDefault="001D3499" w:rsidP="00B817CA">
      <w:pPr>
        <w:spacing w:after="0" w:line="240" w:lineRule="auto"/>
        <w:jc w:val="both"/>
        <w:rPr>
          <w:rFonts w:ascii="Arial" w:hAnsi="Arial" w:cs="Arial"/>
          <w:sz w:val="20"/>
          <w:szCs w:val="20"/>
        </w:rPr>
      </w:pPr>
      <w:r>
        <w:rPr>
          <w:rFonts w:ascii="Arial" w:hAnsi="Arial" w:cs="Arial"/>
          <w:sz w:val="20"/>
          <w:szCs w:val="20"/>
        </w:rPr>
        <w:t xml:space="preserve">- </w:t>
      </w:r>
      <w:r w:rsidR="000D7058" w:rsidRPr="000D7058">
        <w:rPr>
          <w:rFonts w:ascii="Arial" w:hAnsi="Arial" w:cs="Arial"/>
          <w:b/>
          <w:bCs/>
          <w:sz w:val="20"/>
          <w:szCs w:val="20"/>
        </w:rPr>
        <w:t>P</w:t>
      </w:r>
      <w:r w:rsidRPr="000D7058">
        <w:rPr>
          <w:rFonts w:ascii="Arial" w:hAnsi="Arial" w:cs="Arial"/>
          <w:b/>
          <w:bCs/>
          <w:sz w:val="20"/>
          <w:szCs w:val="20"/>
        </w:rPr>
        <w:t>ositionnement</w:t>
      </w:r>
      <w:r w:rsidR="0050179F">
        <w:rPr>
          <w:rFonts w:ascii="Arial" w:hAnsi="Arial" w:cs="Arial"/>
          <w:sz w:val="20"/>
          <w:szCs w:val="20"/>
        </w:rPr>
        <w:t> :</w:t>
      </w:r>
    </w:p>
    <w:p w14:paraId="7352ECBC" w14:textId="77777777" w:rsidR="0050179F" w:rsidRDefault="0050179F" w:rsidP="00B817CA">
      <w:pPr>
        <w:spacing w:after="0" w:line="240" w:lineRule="auto"/>
        <w:jc w:val="both"/>
        <w:rPr>
          <w:rFonts w:ascii="Arial" w:hAnsi="Arial" w:cs="Arial"/>
          <w:sz w:val="20"/>
          <w:szCs w:val="20"/>
        </w:rPr>
      </w:pPr>
    </w:p>
    <w:p w14:paraId="1A550A43" w14:textId="761E5C9A" w:rsidR="00683480" w:rsidRDefault="0050179F" w:rsidP="00B817CA">
      <w:pPr>
        <w:spacing w:after="0" w:line="240" w:lineRule="auto"/>
        <w:jc w:val="both"/>
        <w:rPr>
          <w:rFonts w:ascii="Arial" w:hAnsi="Arial" w:cs="Arial"/>
          <w:sz w:val="20"/>
          <w:szCs w:val="20"/>
        </w:rPr>
      </w:pPr>
      <w:r>
        <w:rPr>
          <w:rFonts w:ascii="Arial" w:hAnsi="Arial" w:cs="Arial"/>
          <w:sz w:val="20"/>
          <w:szCs w:val="20"/>
        </w:rPr>
        <w:t>Concernant l</w:t>
      </w:r>
      <w:r w:rsidR="001D3499">
        <w:rPr>
          <w:rFonts w:ascii="Arial" w:hAnsi="Arial" w:cs="Arial"/>
          <w:sz w:val="20"/>
          <w:szCs w:val="20"/>
        </w:rPr>
        <w:t xml:space="preserve">es 6 éoliennes du projet, </w:t>
      </w:r>
      <w:r>
        <w:rPr>
          <w:rFonts w:ascii="Arial" w:hAnsi="Arial" w:cs="Arial"/>
          <w:sz w:val="20"/>
          <w:szCs w:val="20"/>
        </w:rPr>
        <w:t>quelle est</w:t>
      </w:r>
      <w:r w:rsidR="001D3499">
        <w:rPr>
          <w:rFonts w:ascii="Arial" w:hAnsi="Arial" w:cs="Arial"/>
          <w:sz w:val="20"/>
          <w:szCs w:val="20"/>
        </w:rPr>
        <w:t xml:space="preserve"> la raison d’un espace disponible </w:t>
      </w:r>
      <w:r>
        <w:rPr>
          <w:rFonts w:ascii="Arial" w:hAnsi="Arial" w:cs="Arial"/>
          <w:sz w:val="20"/>
          <w:szCs w:val="20"/>
        </w:rPr>
        <w:t xml:space="preserve">entre les deux groupes de </w:t>
      </w:r>
      <w:r w:rsidR="001D3499">
        <w:rPr>
          <w:rFonts w:ascii="Arial" w:hAnsi="Arial" w:cs="Arial"/>
          <w:sz w:val="20"/>
          <w:szCs w:val="20"/>
        </w:rPr>
        <w:t>3</w:t>
      </w:r>
      <w:r>
        <w:rPr>
          <w:rFonts w:ascii="Arial" w:hAnsi="Arial" w:cs="Arial"/>
          <w:sz w:val="20"/>
          <w:szCs w:val="20"/>
        </w:rPr>
        <w:t> ?</w:t>
      </w:r>
      <w:r w:rsidR="001D3499">
        <w:rPr>
          <w:rFonts w:ascii="Arial" w:hAnsi="Arial" w:cs="Arial"/>
          <w:sz w:val="20"/>
          <w:szCs w:val="20"/>
        </w:rPr>
        <w:t xml:space="preserve"> </w:t>
      </w:r>
    </w:p>
    <w:p w14:paraId="3F0DF564" w14:textId="77777777" w:rsidR="001F3AF4" w:rsidRDefault="001F3AF4" w:rsidP="00B817CA">
      <w:pPr>
        <w:spacing w:after="0" w:line="240" w:lineRule="auto"/>
        <w:jc w:val="both"/>
        <w:rPr>
          <w:rFonts w:ascii="Arial" w:hAnsi="Arial" w:cs="Arial"/>
          <w:sz w:val="20"/>
          <w:szCs w:val="20"/>
        </w:rPr>
      </w:pPr>
    </w:p>
    <w:p w14:paraId="5660947E" w14:textId="30D184B6" w:rsidR="001D3499" w:rsidRPr="00C9487A" w:rsidRDefault="001D3499" w:rsidP="000E20F9">
      <w:pPr>
        <w:spacing w:after="0" w:line="240" w:lineRule="auto"/>
        <w:ind w:left="426"/>
        <w:jc w:val="both"/>
        <w:rPr>
          <w:rFonts w:ascii="Arial" w:hAnsi="Arial" w:cs="Arial"/>
          <w:i/>
          <w:iCs/>
          <w:sz w:val="20"/>
          <w:szCs w:val="20"/>
        </w:rPr>
      </w:pPr>
      <w:r w:rsidRPr="000E20F9">
        <w:rPr>
          <w:rFonts w:ascii="Arial" w:hAnsi="Arial" w:cs="Arial"/>
          <w:i/>
          <w:iCs/>
          <w:sz w:val="20"/>
          <w:szCs w:val="20"/>
          <w:u w:val="single"/>
        </w:rPr>
        <w:t>Réponse</w:t>
      </w:r>
      <w:r w:rsidR="00C9487A" w:rsidRPr="000E20F9">
        <w:rPr>
          <w:rFonts w:ascii="Arial" w:hAnsi="Arial" w:cs="Arial"/>
          <w:i/>
          <w:iCs/>
          <w:sz w:val="20"/>
          <w:szCs w:val="20"/>
          <w:u w:val="single"/>
        </w:rPr>
        <w:t xml:space="preserve"> du MO</w:t>
      </w:r>
      <w:r w:rsidRPr="000E20F9">
        <w:rPr>
          <w:rFonts w:ascii="Arial" w:hAnsi="Arial" w:cs="Arial"/>
          <w:i/>
          <w:iCs/>
          <w:sz w:val="20"/>
          <w:szCs w:val="20"/>
          <w:u w:val="single"/>
        </w:rPr>
        <w:t> :</w:t>
      </w:r>
      <w:r w:rsidRPr="00C9487A">
        <w:rPr>
          <w:rFonts w:ascii="Arial" w:hAnsi="Arial" w:cs="Arial"/>
          <w:i/>
          <w:iCs/>
          <w:sz w:val="20"/>
          <w:szCs w:val="20"/>
        </w:rPr>
        <w:t xml:space="preserve"> ce positionnement est lié à l’emprise foncière, et a eu au final des effets positifs sur l’aspect paysage.</w:t>
      </w:r>
    </w:p>
    <w:p w14:paraId="494CD845" w14:textId="77777777" w:rsidR="0050179F" w:rsidRDefault="0050179F" w:rsidP="00B817CA">
      <w:pPr>
        <w:spacing w:after="0" w:line="240" w:lineRule="auto"/>
        <w:jc w:val="both"/>
        <w:rPr>
          <w:rFonts w:ascii="Arial" w:eastAsia="Times New Roman" w:hAnsi="Arial" w:cs="Arial"/>
          <w:sz w:val="21"/>
          <w:szCs w:val="21"/>
          <w:lang w:eastAsia="fr-FR"/>
        </w:rPr>
      </w:pPr>
    </w:p>
    <w:p w14:paraId="50D5B35E" w14:textId="7D9F569D" w:rsidR="001D3499" w:rsidRPr="0050179F" w:rsidRDefault="0050179F" w:rsidP="0050179F">
      <w:pPr>
        <w:spacing w:after="0" w:line="240" w:lineRule="auto"/>
        <w:jc w:val="both"/>
        <w:rPr>
          <w:rFonts w:ascii="Arial" w:eastAsia="Times New Roman" w:hAnsi="Arial" w:cs="Arial"/>
          <w:sz w:val="21"/>
          <w:szCs w:val="21"/>
          <w:lang w:eastAsia="fr-FR"/>
        </w:rPr>
      </w:pPr>
      <w:r>
        <w:rPr>
          <w:rFonts w:ascii="Arial" w:eastAsia="Times New Roman" w:hAnsi="Arial" w:cs="Arial"/>
          <w:sz w:val="21"/>
          <w:szCs w:val="21"/>
          <w:lang w:eastAsia="fr-FR"/>
        </w:rPr>
        <w:t>Concernant l</w:t>
      </w:r>
      <w:r w:rsidRPr="0050179F">
        <w:rPr>
          <w:rFonts w:ascii="Arial" w:eastAsia="Times New Roman" w:hAnsi="Arial" w:cs="Arial"/>
          <w:sz w:val="21"/>
          <w:szCs w:val="21"/>
          <w:lang w:eastAsia="fr-FR"/>
        </w:rPr>
        <w:t>a distance de 290 m env d</w:t>
      </w:r>
      <w:r>
        <w:rPr>
          <w:rFonts w:ascii="Arial" w:eastAsia="Times New Roman" w:hAnsi="Arial" w:cs="Arial"/>
          <w:sz w:val="21"/>
          <w:szCs w:val="21"/>
          <w:lang w:eastAsia="fr-FR"/>
        </w:rPr>
        <w:t>e</w:t>
      </w:r>
      <w:r w:rsidRPr="0050179F">
        <w:rPr>
          <w:rFonts w:ascii="Arial" w:eastAsia="Times New Roman" w:hAnsi="Arial" w:cs="Arial"/>
          <w:sz w:val="21"/>
          <w:szCs w:val="21"/>
          <w:lang w:eastAsia="fr-FR"/>
        </w:rPr>
        <w:t xml:space="preserve"> </w:t>
      </w:r>
      <w:r>
        <w:rPr>
          <w:rFonts w:ascii="Arial" w:eastAsia="Times New Roman" w:hAnsi="Arial" w:cs="Arial"/>
          <w:sz w:val="21"/>
          <w:szCs w:val="21"/>
          <w:lang w:eastAsia="fr-FR"/>
        </w:rPr>
        <w:t>l’</w:t>
      </w:r>
      <w:r w:rsidRPr="0050179F">
        <w:rPr>
          <w:rFonts w:ascii="Arial" w:eastAsia="Times New Roman" w:hAnsi="Arial" w:cs="Arial"/>
          <w:sz w:val="21"/>
          <w:szCs w:val="21"/>
          <w:lang w:eastAsia="fr-FR"/>
        </w:rPr>
        <w:t xml:space="preserve">éolienne </w:t>
      </w:r>
      <w:r>
        <w:rPr>
          <w:rFonts w:ascii="Arial" w:eastAsia="Times New Roman" w:hAnsi="Arial" w:cs="Arial"/>
          <w:sz w:val="21"/>
          <w:szCs w:val="21"/>
          <w:lang w:eastAsia="fr-FR"/>
        </w:rPr>
        <w:t xml:space="preserve">E06 </w:t>
      </w:r>
      <w:r w:rsidRPr="0050179F">
        <w:rPr>
          <w:rFonts w:ascii="Arial" w:eastAsia="Times New Roman" w:hAnsi="Arial" w:cs="Arial"/>
          <w:sz w:val="21"/>
          <w:szCs w:val="21"/>
          <w:lang w:eastAsia="fr-FR"/>
        </w:rPr>
        <w:t xml:space="preserve">avec </w:t>
      </w:r>
      <w:r>
        <w:rPr>
          <w:rFonts w:ascii="Arial" w:eastAsia="Times New Roman" w:hAnsi="Arial" w:cs="Arial"/>
          <w:sz w:val="21"/>
          <w:szCs w:val="21"/>
          <w:lang w:eastAsia="fr-FR"/>
        </w:rPr>
        <w:t>l’une du futur parc HSR</w:t>
      </w:r>
      <w:r w:rsidRPr="0050179F">
        <w:rPr>
          <w:rFonts w:ascii="Arial" w:eastAsia="Times New Roman" w:hAnsi="Arial" w:cs="Arial"/>
          <w:sz w:val="21"/>
          <w:szCs w:val="21"/>
          <w:lang w:eastAsia="fr-FR"/>
        </w:rPr>
        <w:t>,</w:t>
      </w:r>
      <w:r>
        <w:rPr>
          <w:rFonts w:ascii="Arial" w:eastAsia="Times New Roman" w:hAnsi="Arial" w:cs="Arial"/>
          <w:sz w:val="21"/>
          <w:szCs w:val="21"/>
          <w:lang w:eastAsia="fr-FR"/>
        </w:rPr>
        <w:t>i</w:t>
      </w:r>
      <w:r w:rsidRPr="0050179F">
        <w:rPr>
          <w:rFonts w:ascii="Arial" w:eastAsia="Times New Roman" w:hAnsi="Arial" w:cs="Arial"/>
          <w:sz w:val="21"/>
          <w:szCs w:val="21"/>
          <w:lang w:eastAsia="fr-FR"/>
        </w:rPr>
        <w:t>l n'y aurai pas de  photomontage de ces 2 éoliennes.</w:t>
      </w:r>
      <w:r w:rsidRPr="0050179F">
        <w:rPr>
          <w:rFonts w:ascii="Arial" w:eastAsia="Times New Roman" w:hAnsi="Arial" w:cs="Arial"/>
          <w:sz w:val="21"/>
          <w:szCs w:val="21"/>
          <w:lang w:eastAsia="fr-FR"/>
        </w:rPr>
        <w:t xml:space="preserve"> </w:t>
      </w:r>
    </w:p>
    <w:p w14:paraId="19878260" w14:textId="77777777" w:rsidR="002328A6" w:rsidRDefault="002328A6" w:rsidP="00B817CA">
      <w:pPr>
        <w:spacing w:after="0" w:line="240" w:lineRule="auto"/>
        <w:jc w:val="both"/>
        <w:rPr>
          <w:rFonts w:ascii="Arial" w:hAnsi="Arial" w:cs="Arial"/>
          <w:sz w:val="20"/>
          <w:szCs w:val="20"/>
        </w:rPr>
      </w:pPr>
    </w:p>
    <w:p w14:paraId="3DF1431B" w14:textId="2E22CDCE" w:rsidR="00683480" w:rsidRPr="0089189E" w:rsidRDefault="0089189E" w:rsidP="0089189E">
      <w:pPr>
        <w:spacing w:after="0" w:line="240" w:lineRule="auto"/>
        <w:jc w:val="both"/>
        <w:rPr>
          <w:rFonts w:ascii="Arial" w:hAnsi="Arial" w:cs="Arial"/>
          <w:sz w:val="20"/>
          <w:szCs w:val="20"/>
        </w:rPr>
      </w:pPr>
      <w:r>
        <w:rPr>
          <w:rFonts w:ascii="Arial" w:hAnsi="Arial" w:cs="Arial"/>
          <w:b/>
          <w:bCs/>
          <w:sz w:val="20"/>
          <w:szCs w:val="20"/>
        </w:rPr>
        <w:t xml:space="preserve">- </w:t>
      </w:r>
      <w:r w:rsidR="000D7058" w:rsidRPr="0089189E">
        <w:rPr>
          <w:rFonts w:ascii="Arial" w:hAnsi="Arial" w:cs="Arial"/>
          <w:b/>
          <w:bCs/>
          <w:sz w:val="20"/>
          <w:szCs w:val="20"/>
        </w:rPr>
        <w:t>Garde au sol</w:t>
      </w:r>
      <w:r w:rsidR="000D7058" w:rsidRPr="0089189E">
        <w:rPr>
          <w:rFonts w:ascii="Arial" w:hAnsi="Arial" w:cs="Arial"/>
          <w:sz w:val="20"/>
          <w:szCs w:val="20"/>
        </w:rPr>
        <w:t xml:space="preserve"> (distance entre le bout de pale et le sol)</w:t>
      </w:r>
    </w:p>
    <w:p w14:paraId="2F4EEF5E" w14:textId="77777777" w:rsidR="001F3AF4" w:rsidRDefault="001F3AF4" w:rsidP="00B817CA">
      <w:pPr>
        <w:spacing w:after="0" w:line="240" w:lineRule="auto"/>
        <w:jc w:val="both"/>
        <w:rPr>
          <w:rFonts w:ascii="Arial" w:hAnsi="Arial" w:cs="Arial"/>
          <w:sz w:val="20"/>
          <w:szCs w:val="20"/>
        </w:rPr>
      </w:pPr>
    </w:p>
    <w:p w14:paraId="51B942B4" w14:textId="2F999F7F" w:rsidR="00C9487A" w:rsidRDefault="000D7058" w:rsidP="00B817CA">
      <w:pPr>
        <w:spacing w:after="0" w:line="240" w:lineRule="auto"/>
        <w:jc w:val="both"/>
        <w:rPr>
          <w:rFonts w:ascii="Arial" w:hAnsi="Arial" w:cs="Arial"/>
          <w:sz w:val="20"/>
          <w:szCs w:val="20"/>
        </w:rPr>
      </w:pPr>
      <w:r>
        <w:rPr>
          <w:rFonts w:ascii="Arial" w:hAnsi="Arial" w:cs="Arial"/>
          <w:sz w:val="20"/>
          <w:szCs w:val="20"/>
        </w:rPr>
        <w:t>Elle sera de 40m minimum pour le projet de la société ELEMENTS, 30</w:t>
      </w:r>
      <w:r w:rsidR="008403E9">
        <w:rPr>
          <w:rFonts w:ascii="Arial" w:hAnsi="Arial" w:cs="Arial"/>
          <w:sz w:val="20"/>
          <w:szCs w:val="20"/>
        </w:rPr>
        <w:t xml:space="preserve"> </w:t>
      </w:r>
      <w:r>
        <w:rPr>
          <w:rFonts w:ascii="Arial" w:hAnsi="Arial" w:cs="Arial"/>
          <w:sz w:val="20"/>
          <w:szCs w:val="20"/>
        </w:rPr>
        <w:t xml:space="preserve">m sont requis au minimum. </w:t>
      </w:r>
    </w:p>
    <w:p w14:paraId="0EEEAF0B" w14:textId="77777777" w:rsidR="00C9487A" w:rsidRDefault="00C9487A" w:rsidP="00B817CA">
      <w:pPr>
        <w:spacing w:after="0" w:line="240" w:lineRule="auto"/>
        <w:jc w:val="both"/>
        <w:rPr>
          <w:rFonts w:ascii="Arial" w:hAnsi="Arial" w:cs="Arial"/>
          <w:sz w:val="20"/>
          <w:szCs w:val="20"/>
        </w:rPr>
      </w:pPr>
    </w:p>
    <w:p w14:paraId="1099017B" w14:textId="1D7F796F" w:rsidR="00C9487A" w:rsidRDefault="00C9487A" w:rsidP="00B817CA">
      <w:pPr>
        <w:spacing w:after="0" w:line="240" w:lineRule="auto"/>
        <w:jc w:val="both"/>
        <w:rPr>
          <w:rFonts w:ascii="Arial" w:hAnsi="Arial" w:cs="Arial"/>
          <w:sz w:val="20"/>
          <w:szCs w:val="20"/>
        </w:rPr>
      </w:pPr>
      <w:r>
        <w:rPr>
          <w:rFonts w:ascii="Arial" w:hAnsi="Arial" w:cs="Arial"/>
          <w:sz w:val="20"/>
          <w:szCs w:val="20"/>
        </w:rPr>
        <w:t xml:space="preserve">- </w:t>
      </w:r>
      <w:r w:rsidRPr="00C9487A">
        <w:rPr>
          <w:rFonts w:ascii="Arial" w:hAnsi="Arial" w:cs="Arial"/>
          <w:b/>
          <w:bCs/>
          <w:sz w:val="20"/>
          <w:szCs w:val="20"/>
        </w:rPr>
        <w:t>Chemins de desserte</w:t>
      </w:r>
      <w:r>
        <w:rPr>
          <w:rFonts w:ascii="Arial" w:hAnsi="Arial" w:cs="Arial"/>
          <w:sz w:val="20"/>
          <w:szCs w:val="20"/>
        </w:rPr>
        <w:t xml:space="preserve"> </w:t>
      </w:r>
    </w:p>
    <w:p w14:paraId="0978E382" w14:textId="4B40C5BD" w:rsidR="000D7058" w:rsidRDefault="000D7058" w:rsidP="00B817CA">
      <w:pPr>
        <w:spacing w:after="0" w:line="240" w:lineRule="auto"/>
        <w:jc w:val="both"/>
        <w:rPr>
          <w:rFonts w:ascii="Arial" w:hAnsi="Arial" w:cs="Arial"/>
          <w:sz w:val="20"/>
          <w:szCs w:val="20"/>
        </w:rPr>
      </w:pPr>
      <w:r>
        <w:rPr>
          <w:rFonts w:ascii="Arial" w:hAnsi="Arial" w:cs="Arial"/>
          <w:sz w:val="20"/>
          <w:szCs w:val="20"/>
        </w:rPr>
        <w:t>Il n’y a pas de chemin à créer pour le projet St Fergeux.</w:t>
      </w:r>
    </w:p>
    <w:p w14:paraId="30ACD828" w14:textId="77777777" w:rsidR="00683480" w:rsidRDefault="00683480" w:rsidP="00395EC7">
      <w:pPr>
        <w:spacing w:after="0" w:line="240" w:lineRule="auto"/>
        <w:jc w:val="both"/>
        <w:rPr>
          <w:rFonts w:ascii="Arial" w:hAnsi="Arial" w:cs="Arial"/>
          <w:sz w:val="20"/>
          <w:szCs w:val="20"/>
        </w:rPr>
      </w:pPr>
    </w:p>
    <w:p w14:paraId="391713D7" w14:textId="1CD3467E" w:rsidR="00683480" w:rsidRDefault="000D7058" w:rsidP="00395EC7">
      <w:pPr>
        <w:spacing w:after="0" w:line="240" w:lineRule="auto"/>
        <w:jc w:val="both"/>
        <w:rPr>
          <w:rFonts w:ascii="Arial" w:hAnsi="Arial" w:cs="Arial"/>
          <w:sz w:val="20"/>
          <w:szCs w:val="20"/>
        </w:rPr>
      </w:pPr>
      <w:r>
        <w:rPr>
          <w:rFonts w:ascii="Arial" w:hAnsi="Arial" w:cs="Arial"/>
          <w:sz w:val="20"/>
          <w:szCs w:val="20"/>
        </w:rPr>
        <w:t xml:space="preserve">- </w:t>
      </w:r>
      <w:r w:rsidRPr="000D7058">
        <w:rPr>
          <w:rFonts w:ascii="Arial" w:hAnsi="Arial" w:cs="Arial"/>
          <w:b/>
          <w:bCs/>
          <w:sz w:val="20"/>
          <w:szCs w:val="20"/>
        </w:rPr>
        <w:t>Raccordement</w:t>
      </w:r>
      <w:r>
        <w:rPr>
          <w:rFonts w:ascii="Arial" w:hAnsi="Arial" w:cs="Arial"/>
          <w:sz w:val="20"/>
          <w:szCs w:val="20"/>
        </w:rPr>
        <w:t xml:space="preserve"> : le parc de la commune de Son a été opérationnel alors qu’il n’y avait pas de raccordement possible </w:t>
      </w:r>
      <w:r w:rsidR="0050179F">
        <w:rPr>
          <w:rFonts w:ascii="Arial" w:hAnsi="Arial" w:cs="Arial"/>
          <w:sz w:val="20"/>
          <w:szCs w:val="20"/>
        </w:rPr>
        <w:t>a</w:t>
      </w:r>
      <w:r>
        <w:rPr>
          <w:rFonts w:ascii="Arial" w:hAnsi="Arial" w:cs="Arial"/>
          <w:sz w:val="20"/>
          <w:szCs w:val="20"/>
        </w:rPr>
        <w:t xml:space="preserve">u réseau, comment est-il possible de ne pas maitriser ce point au moment </w:t>
      </w:r>
      <w:r w:rsidR="001047CC">
        <w:rPr>
          <w:rFonts w:ascii="Arial" w:hAnsi="Arial" w:cs="Arial"/>
          <w:sz w:val="20"/>
          <w:szCs w:val="20"/>
        </w:rPr>
        <w:t>de la mise en œuvre d’un projet au regard des enjeux financiers ?</w:t>
      </w:r>
      <w:r w:rsidR="00E27A76">
        <w:rPr>
          <w:rFonts w:ascii="Arial" w:hAnsi="Arial" w:cs="Arial"/>
          <w:sz w:val="20"/>
          <w:szCs w:val="20"/>
        </w:rPr>
        <w:t xml:space="preserve"> Quel est le rendement envisagé ?</w:t>
      </w:r>
    </w:p>
    <w:p w14:paraId="5755532A" w14:textId="77777777" w:rsidR="001F3AF4" w:rsidRDefault="001F3AF4" w:rsidP="00395EC7">
      <w:pPr>
        <w:spacing w:after="0" w:line="240" w:lineRule="auto"/>
        <w:jc w:val="both"/>
        <w:rPr>
          <w:rFonts w:ascii="Arial" w:hAnsi="Arial" w:cs="Arial"/>
          <w:sz w:val="20"/>
          <w:szCs w:val="20"/>
        </w:rPr>
      </w:pPr>
    </w:p>
    <w:p w14:paraId="30C5D56B" w14:textId="1302391A" w:rsidR="00683480" w:rsidRDefault="001047CC" w:rsidP="00395EC7">
      <w:pPr>
        <w:spacing w:after="0" w:line="240" w:lineRule="auto"/>
        <w:jc w:val="both"/>
        <w:rPr>
          <w:rFonts w:ascii="Arial" w:hAnsi="Arial" w:cs="Arial"/>
          <w:sz w:val="20"/>
          <w:szCs w:val="20"/>
        </w:rPr>
      </w:pPr>
      <w:r>
        <w:rPr>
          <w:rFonts w:ascii="Arial" w:hAnsi="Arial" w:cs="Arial"/>
          <w:sz w:val="20"/>
          <w:szCs w:val="20"/>
        </w:rPr>
        <w:t>En France la demande de raccordement ne peut se faire qu’après avoir reçu autorisation</w:t>
      </w:r>
      <w:r w:rsidR="0089189E">
        <w:rPr>
          <w:rFonts w:ascii="Arial" w:hAnsi="Arial" w:cs="Arial"/>
          <w:sz w:val="20"/>
          <w:szCs w:val="20"/>
        </w:rPr>
        <w:t xml:space="preserve"> au projet</w:t>
      </w:r>
    </w:p>
    <w:p w14:paraId="0334A9E1" w14:textId="054239E9" w:rsidR="00683480" w:rsidRDefault="00E27A76" w:rsidP="00395EC7">
      <w:pPr>
        <w:spacing w:after="0" w:line="240" w:lineRule="auto"/>
        <w:jc w:val="both"/>
        <w:rPr>
          <w:rFonts w:ascii="Arial" w:hAnsi="Arial" w:cs="Arial"/>
          <w:sz w:val="20"/>
          <w:szCs w:val="20"/>
        </w:rPr>
      </w:pPr>
      <w:r>
        <w:rPr>
          <w:rFonts w:ascii="Arial" w:hAnsi="Arial" w:cs="Arial"/>
          <w:sz w:val="20"/>
          <w:szCs w:val="20"/>
        </w:rPr>
        <w:t>ELEMENTS l’envisage à 26%, il est difficile de faire des comparaisons entre projets en raison des différents bridages pris en compte ou pas.</w:t>
      </w:r>
    </w:p>
    <w:p w14:paraId="41D136DE" w14:textId="77777777" w:rsidR="001F3AF4" w:rsidRDefault="001F3AF4" w:rsidP="00395EC7">
      <w:pPr>
        <w:spacing w:after="0" w:line="240" w:lineRule="auto"/>
        <w:jc w:val="both"/>
        <w:rPr>
          <w:rFonts w:ascii="Arial" w:hAnsi="Arial" w:cs="Arial"/>
          <w:sz w:val="20"/>
          <w:szCs w:val="20"/>
        </w:rPr>
      </w:pPr>
    </w:p>
    <w:p w14:paraId="1D321A18" w14:textId="02FEA755" w:rsidR="00D76A96" w:rsidRDefault="00D76A96" w:rsidP="00C9487A">
      <w:pPr>
        <w:spacing w:after="0" w:line="240" w:lineRule="auto"/>
        <w:jc w:val="both"/>
        <w:rPr>
          <w:rFonts w:ascii="Arial" w:hAnsi="Arial" w:cs="Arial"/>
          <w:sz w:val="20"/>
          <w:szCs w:val="20"/>
        </w:rPr>
      </w:pPr>
      <w:r>
        <w:rPr>
          <w:rFonts w:ascii="Arial" w:hAnsi="Arial" w:cs="Arial"/>
          <w:sz w:val="20"/>
          <w:szCs w:val="20"/>
        </w:rPr>
        <w:t xml:space="preserve">- </w:t>
      </w:r>
      <w:r w:rsidRPr="003A2B5D">
        <w:rPr>
          <w:rFonts w:ascii="Arial" w:hAnsi="Arial" w:cs="Arial"/>
          <w:b/>
          <w:bCs/>
          <w:sz w:val="20"/>
          <w:szCs w:val="20"/>
        </w:rPr>
        <w:t>Boisements</w:t>
      </w:r>
      <w:r w:rsidR="003A2B5D">
        <w:rPr>
          <w:rFonts w:ascii="Arial" w:hAnsi="Arial" w:cs="Arial"/>
          <w:sz w:val="20"/>
          <w:szCs w:val="20"/>
        </w:rPr>
        <w:t xml:space="preserve"> : il y a beaucoup d’oiseaux dans le boisement proche de l’éolienne E2, demande de précision sur la distance entre éolienne et boisement car la carte est difficile à lire et il semble y manquer </w:t>
      </w:r>
      <w:r w:rsidR="00034981">
        <w:rPr>
          <w:rFonts w:ascii="Arial" w:hAnsi="Arial" w:cs="Arial"/>
          <w:sz w:val="20"/>
          <w:szCs w:val="20"/>
        </w:rPr>
        <w:t>deux</w:t>
      </w:r>
      <w:r w:rsidR="003A2B5D">
        <w:rPr>
          <w:rFonts w:ascii="Arial" w:hAnsi="Arial" w:cs="Arial"/>
          <w:sz w:val="20"/>
          <w:szCs w:val="20"/>
        </w:rPr>
        <w:t xml:space="preserve"> boisement</w:t>
      </w:r>
      <w:r w:rsidR="00034981">
        <w:rPr>
          <w:rFonts w:ascii="Arial" w:hAnsi="Arial" w:cs="Arial"/>
          <w:sz w:val="20"/>
          <w:szCs w:val="20"/>
        </w:rPr>
        <w:t>s</w:t>
      </w:r>
      <w:r w:rsidR="003A2B5D">
        <w:rPr>
          <w:rFonts w:ascii="Arial" w:hAnsi="Arial" w:cs="Arial"/>
          <w:sz w:val="20"/>
          <w:szCs w:val="20"/>
        </w:rPr>
        <w:t>.</w:t>
      </w:r>
      <w:r w:rsidR="00027C65">
        <w:rPr>
          <w:rFonts w:ascii="Arial" w:hAnsi="Arial" w:cs="Arial"/>
          <w:sz w:val="20"/>
          <w:szCs w:val="20"/>
        </w:rPr>
        <w:t xml:space="preserve"> De plus la carte ne présente pas les niveaux, or le boisement se situe dans un creux. Question aussi sur l’éolienne E7 du projet Croix Langlet et la présence d’un arbre remarquable.</w:t>
      </w:r>
    </w:p>
    <w:p w14:paraId="40A96B3F" w14:textId="77777777" w:rsidR="001F3AF4" w:rsidRDefault="001F3AF4" w:rsidP="00C9487A">
      <w:pPr>
        <w:spacing w:after="0" w:line="240" w:lineRule="auto"/>
        <w:jc w:val="both"/>
        <w:rPr>
          <w:rFonts w:ascii="Arial" w:hAnsi="Arial" w:cs="Arial"/>
          <w:sz w:val="20"/>
          <w:szCs w:val="20"/>
        </w:rPr>
      </w:pPr>
    </w:p>
    <w:p w14:paraId="699324DF" w14:textId="1232C482" w:rsidR="00027C65" w:rsidRDefault="00395EC7" w:rsidP="00C9487A">
      <w:pPr>
        <w:spacing w:after="0" w:line="240" w:lineRule="auto"/>
        <w:jc w:val="both"/>
        <w:rPr>
          <w:rFonts w:ascii="Arial" w:hAnsi="Arial" w:cs="Arial"/>
          <w:sz w:val="20"/>
          <w:szCs w:val="20"/>
        </w:rPr>
      </w:pPr>
      <w:r>
        <w:rPr>
          <w:rFonts w:ascii="Arial" w:hAnsi="Arial" w:cs="Arial"/>
          <w:sz w:val="20"/>
          <w:szCs w:val="20"/>
        </w:rPr>
        <w:t xml:space="preserve">Les porteurs de projet vont revoir la carte, confirmation que la distance </w:t>
      </w:r>
      <w:r w:rsidR="005F28CC">
        <w:rPr>
          <w:rFonts w:ascii="Arial" w:hAnsi="Arial" w:cs="Arial"/>
          <w:sz w:val="20"/>
          <w:szCs w:val="20"/>
        </w:rPr>
        <w:t>est inférieure aux 200m recommandés pour une des éoliennes du projet St Fergeux, il faudra jouer sur le bridage selon les avis des écologues relatifs aux chiroptères.</w:t>
      </w:r>
    </w:p>
    <w:p w14:paraId="157437DF" w14:textId="77777777" w:rsidR="001F3AF4" w:rsidRDefault="001F3AF4" w:rsidP="0054186B">
      <w:pPr>
        <w:spacing w:after="0" w:line="240" w:lineRule="auto"/>
        <w:rPr>
          <w:rFonts w:ascii="Arial" w:hAnsi="Arial" w:cs="Arial"/>
          <w:sz w:val="20"/>
          <w:szCs w:val="20"/>
        </w:rPr>
      </w:pPr>
    </w:p>
    <w:p w14:paraId="0CB0D4F2" w14:textId="300186EB" w:rsidR="005F28CC" w:rsidRDefault="005F28CC" w:rsidP="002762B9">
      <w:pPr>
        <w:spacing w:after="0" w:line="240" w:lineRule="auto"/>
        <w:jc w:val="both"/>
        <w:rPr>
          <w:rFonts w:ascii="Arial" w:hAnsi="Arial" w:cs="Arial"/>
          <w:sz w:val="20"/>
          <w:szCs w:val="20"/>
        </w:rPr>
      </w:pPr>
      <w:r>
        <w:rPr>
          <w:rFonts w:ascii="Arial" w:hAnsi="Arial" w:cs="Arial"/>
          <w:sz w:val="20"/>
          <w:szCs w:val="20"/>
        </w:rPr>
        <w:t xml:space="preserve">- </w:t>
      </w:r>
      <w:r w:rsidRPr="00A149CC">
        <w:rPr>
          <w:rFonts w:ascii="Arial" w:hAnsi="Arial" w:cs="Arial"/>
          <w:b/>
          <w:bCs/>
          <w:sz w:val="20"/>
          <w:szCs w:val="20"/>
        </w:rPr>
        <w:t>Pollution sonore et lumineuse</w:t>
      </w:r>
      <w:r w:rsidR="00A149CC">
        <w:rPr>
          <w:rFonts w:ascii="Arial" w:hAnsi="Arial" w:cs="Arial"/>
          <w:b/>
          <w:bCs/>
          <w:sz w:val="20"/>
          <w:szCs w:val="20"/>
        </w:rPr>
        <w:t>, contexte éolien du secteur</w:t>
      </w:r>
      <w:r w:rsidR="00A149CC">
        <w:rPr>
          <w:rFonts w:ascii="Arial" w:hAnsi="Arial" w:cs="Arial"/>
          <w:sz w:val="20"/>
          <w:szCs w:val="20"/>
        </w:rPr>
        <w:t> : y aura-t-il un bridage par caméra ? Quid des systèmes de cônes ? Distance entre habitations de St Fergeux et éoliennes, et entre éoliennes des différents autres projets du secteur, la carte du contexte éolien est difficile à lire, tous les projets y figurent-ils ?</w:t>
      </w:r>
      <w:r w:rsidR="002762B9">
        <w:rPr>
          <w:rFonts w:ascii="Arial" w:hAnsi="Arial" w:cs="Arial"/>
          <w:sz w:val="20"/>
          <w:szCs w:val="20"/>
        </w:rPr>
        <w:t xml:space="preserve"> Lumière fixe ?</w:t>
      </w:r>
    </w:p>
    <w:p w14:paraId="4895E2FF" w14:textId="77777777" w:rsidR="00027C65" w:rsidRDefault="00027C65" w:rsidP="002762B9">
      <w:pPr>
        <w:spacing w:after="0" w:line="240" w:lineRule="auto"/>
        <w:jc w:val="both"/>
        <w:rPr>
          <w:rFonts w:ascii="Arial" w:hAnsi="Arial" w:cs="Arial"/>
          <w:sz w:val="20"/>
          <w:szCs w:val="20"/>
        </w:rPr>
      </w:pPr>
    </w:p>
    <w:p w14:paraId="7FDE5136" w14:textId="2EF8B605" w:rsidR="001F3AF4" w:rsidRDefault="00B534CD" w:rsidP="002762B9">
      <w:pPr>
        <w:spacing w:after="0" w:line="240" w:lineRule="auto"/>
        <w:jc w:val="both"/>
        <w:rPr>
          <w:rFonts w:ascii="Arial" w:hAnsi="Arial" w:cs="Arial"/>
          <w:sz w:val="20"/>
          <w:szCs w:val="20"/>
        </w:rPr>
      </w:pPr>
      <w:r>
        <w:rPr>
          <w:rFonts w:ascii="Arial" w:hAnsi="Arial" w:cs="Arial"/>
          <w:sz w:val="20"/>
          <w:szCs w:val="20"/>
        </w:rPr>
        <w:t>Le bridage sera réalisé à distance, programmé en fonction des recommandations des écologues. Les systèmes de cônes ne semblent pas très efficaces, les porteurs de projet poussent pour développer un système allemand</w:t>
      </w:r>
      <w:r w:rsidR="002762B9">
        <w:rPr>
          <w:rFonts w:ascii="Arial" w:hAnsi="Arial" w:cs="Arial"/>
          <w:sz w:val="20"/>
          <w:szCs w:val="20"/>
        </w:rPr>
        <w:t xml:space="preserve"> </w:t>
      </w:r>
      <w:r w:rsidR="00B01B6A">
        <w:rPr>
          <w:rFonts w:ascii="Arial" w:hAnsi="Arial" w:cs="Arial"/>
          <w:sz w:val="20"/>
          <w:szCs w:val="20"/>
        </w:rPr>
        <w:t>prévoyant un balisage uniquement en cas de détection d’avions</w:t>
      </w:r>
      <w:r w:rsidR="002762B9">
        <w:rPr>
          <w:rFonts w:ascii="Arial" w:hAnsi="Arial" w:cs="Arial"/>
          <w:sz w:val="20"/>
          <w:szCs w:val="20"/>
        </w:rPr>
        <w:t xml:space="preserve"> afin de réduire la pollution lumineuse. Il y aura bien un point lumineux fixe lié à la hauteur du mat.</w:t>
      </w:r>
    </w:p>
    <w:p w14:paraId="40A33C63" w14:textId="77777777" w:rsidR="00C9487A" w:rsidRDefault="00C9487A" w:rsidP="002762B9">
      <w:pPr>
        <w:spacing w:after="0" w:line="240" w:lineRule="auto"/>
        <w:jc w:val="both"/>
        <w:rPr>
          <w:rFonts w:ascii="Arial" w:hAnsi="Arial" w:cs="Arial"/>
          <w:sz w:val="20"/>
          <w:szCs w:val="20"/>
        </w:rPr>
      </w:pPr>
    </w:p>
    <w:p w14:paraId="17E10F77" w14:textId="77777777" w:rsidR="002762B9" w:rsidRDefault="002762B9" w:rsidP="002762B9">
      <w:pPr>
        <w:spacing w:after="0" w:line="240" w:lineRule="auto"/>
        <w:rPr>
          <w:rFonts w:ascii="Arial" w:hAnsi="Arial" w:cs="Arial"/>
          <w:sz w:val="20"/>
          <w:szCs w:val="20"/>
        </w:rPr>
      </w:pPr>
      <w:r>
        <w:rPr>
          <w:rFonts w:ascii="Arial" w:hAnsi="Arial" w:cs="Arial"/>
          <w:sz w:val="20"/>
          <w:szCs w:val="20"/>
        </w:rPr>
        <w:t>Il y a des avancées techniques qui diminuent le niveau de bruit.</w:t>
      </w:r>
    </w:p>
    <w:p w14:paraId="589A4D41" w14:textId="47BA7B11" w:rsidR="002762B9" w:rsidRDefault="002762B9" w:rsidP="002762B9">
      <w:pPr>
        <w:spacing w:after="0" w:line="240" w:lineRule="auto"/>
        <w:jc w:val="both"/>
        <w:rPr>
          <w:rFonts w:ascii="Arial" w:hAnsi="Arial" w:cs="Arial"/>
          <w:sz w:val="20"/>
          <w:szCs w:val="20"/>
        </w:rPr>
      </w:pPr>
      <w:r>
        <w:rPr>
          <w:rFonts w:ascii="Arial" w:hAnsi="Arial" w:cs="Arial"/>
          <w:sz w:val="20"/>
          <w:szCs w:val="20"/>
        </w:rPr>
        <w:t>La distance entre éolienne et habitations de St Fergeux est de 2km, c’est le bourg de Chaudion qui est le plus proche et dans la direction du vent. La distance entre éoliennes du projet HSR et de St Fergeux les plus proches est de 292m.</w:t>
      </w:r>
    </w:p>
    <w:p w14:paraId="71C35564" w14:textId="77777777" w:rsidR="00B01B6A" w:rsidRDefault="00B01B6A" w:rsidP="0054186B">
      <w:pPr>
        <w:spacing w:after="0" w:line="240" w:lineRule="auto"/>
        <w:rPr>
          <w:rFonts w:ascii="Arial" w:hAnsi="Arial" w:cs="Arial"/>
          <w:sz w:val="20"/>
          <w:szCs w:val="20"/>
        </w:rPr>
      </w:pPr>
    </w:p>
    <w:p w14:paraId="67772F27" w14:textId="11FD8C02" w:rsidR="00D76A96" w:rsidRPr="00C9487A" w:rsidRDefault="00F7321C" w:rsidP="00C9487A">
      <w:pPr>
        <w:pStyle w:val="Paragraphedeliste"/>
        <w:numPr>
          <w:ilvl w:val="0"/>
          <w:numId w:val="2"/>
        </w:numPr>
        <w:spacing w:after="0" w:line="240" w:lineRule="auto"/>
        <w:ind w:left="142" w:hanging="142"/>
        <w:rPr>
          <w:rFonts w:ascii="Arial" w:hAnsi="Arial" w:cs="Arial"/>
          <w:sz w:val="20"/>
          <w:szCs w:val="20"/>
        </w:rPr>
      </w:pPr>
      <w:r w:rsidRPr="00C9487A">
        <w:rPr>
          <w:rFonts w:ascii="Arial" w:hAnsi="Arial" w:cs="Arial"/>
          <w:b/>
          <w:bCs/>
          <w:sz w:val="20"/>
          <w:szCs w:val="20"/>
        </w:rPr>
        <w:t>Démantèlement</w:t>
      </w:r>
      <w:r w:rsidRPr="00C9487A">
        <w:rPr>
          <w:rFonts w:ascii="Arial" w:hAnsi="Arial" w:cs="Arial"/>
          <w:sz w:val="20"/>
          <w:szCs w:val="20"/>
        </w:rPr>
        <w:t> :</w:t>
      </w:r>
      <w:r w:rsidR="00B01B6A" w:rsidRPr="00C9487A">
        <w:rPr>
          <w:rFonts w:ascii="Arial" w:hAnsi="Arial" w:cs="Arial"/>
          <w:sz w:val="20"/>
          <w:szCs w:val="20"/>
        </w:rPr>
        <w:t>si la société disparait, qu’en est-il ? Le démantèlement sera-t-il abandonné ?</w:t>
      </w:r>
    </w:p>
    <w:p w14:paraId="1150E349" w14:textId="77777777" w:rsidR="00C71F18" w:rsidRDefault="00C71F18" w:rsidP="00C71F18">
      <w:pPr>
        <w:spacing w:after="0" w:line="240" w:lineRule="auto"/>
        <w:jc w:val="both"/>
        <w:rPr>
          <w:rFonts w:ascii="Arial" w:hAnsi="Arial" w:cs="Arial"/>
          <w:sz w:val="20"/>
          <w:szCs w:val="20"/>
        </w:rPr>
      </w:pPr>
    </w:p>
    <w:p w14:paraId="6D7D5FDF" w14:textId="0BA9EF60" w:rsidR="00B01B6A" w:rsidRDefault="00B01B6A" w:rsidP="00C71F18">
      <w:pPr>
        <w:spacing w:after="0" w:line="240" w:lineRule="auto"/>
        <w:jc w:val="both"/>
        <w:rPr>
          <w:rFonts w:ascii="Arial" w:hAnsi="Arial" w:cs="Arial"/>
          <w:sz w:val="20"/>
          <w:szCs w:val="20"/>
        </w:rPr>
      </w:pPr>
      <w:r>
        <w:rPr>
          <w:rFonts w:ascii="Arial" w:hAnsi="Arial" w:cs="Arial"/>
          <w:sz w:val="20"/>
          <w:szCs w:val="20"/>
        </w:rPr>
        <w:t xml:space="preserve">Un fond sous </w:t>
      </w:r>
      <w:r w:rsidR="00C71F18">
        <w:rPr>
          <w:rFonts w:ascii="Arial" w:hAnsi="Arial" w:cs="Arial"/>
          <w:sz w:val="20"/>
          <w:szCs w:val="20"/>
        </w:rPr>
        <w:t>séquestre</w:t>
      </w:r>
      <w:r>
        <w:rPr>
          <w:rFonts w:ascii="Arial" w:hAnsi="Arial" w:cs="Arial"/>
          <w:sz w:val="20"/>
          <w:szCs w:val="20"/>
        </w:rPr>
        <w:t xml:space="preserve"> est </w:t>
      </w:r>
      <w:r w:rsidR="00C71F18">
        <w:rPr>
          <w:rFonts w:ascii="Arial" w:hAnsi="Arial" w:cs="Arial"/>
          <w:sz w:val="20"/>
          <w:szCs w:val="20"/>
        </w:rPr>
        <w:t>obligatoire, et même si la société disparait, ce fond pourra être mobilisé pour le démantèlement.</w:t>
      </w:r>
    </w:p>
    <w:p w14:paraId="51F98FE5" w14:textId="77777777" w:rsidR="00F7321C" w:rsidRDefault="00F7321C" w:rsidP="0054186B">
      <w:pPr>
        <w:spacing w:after="0" w:line="240" w:lineRule="auto"/>
        <w:rPr>
          <w:rFonts w:ascii="Arial" w:hAnsi="Arial" w:cs="Arial"/>
          <w:sz w:val="20"/>
          <w:szCs w:val="20"/>
        </w:rPr>
      </w:pPr>
    </w:p>
    <w:p w14:paraId="07087BAC" w14:textId="686ED29C" w:rsidR="00D76A96" w:rsidRDefault="00D76A96" w:rsidP="0054186B">
      <w:pPr>
        <w:spacing w:after="0" w:line="240" w:lineRule="auto"/>
        <w:rPr>
          <w:rFonts w:ascii="Arial" w:hAnsi="Arial" w:cs="Arial"/>
          <w:sz w:val="20"/>
          <w:szCs w:val="20"/>
        </w:rPr>
      </w:pPr>
    </w:p>
    <w:p w14:paraId="00883F93" w14:textId="77777777" w:rsidR="00C9487A" w:rsidRDefault="00F7321C" w:rsidP="00F7321C">
      <w:pPr>
        <w:spacing w:after="0" w:line="240" w:lineRule="auto"/>
        <w:jc w:val="both"/>
        <w:rPr>
          <w:rFonts w:ascii="Arial" w:hAnsi="Arial" w:cs="Arial"/>
          <w:sz w:val="20"/>
          <w:szCs w:val="20"/>
        </w:rPr>
      </w:pPr>
      <w:r>
        <w:rPr>
          <w:rFonts w:ascii="Arial" w:hAnsi="Arial" w:cs="Arial"/>
          <w:sz w:val="20"/>
          <w:szCs w:val="20"/>
        </w:rPr>
        <w:t xml:space="preserve">- </w:t>
      </w:r>
      <w:r w:rsidR="00C9487A" w:rsidRPr="002328A6">
        <w:rPr>
          <w:rFonts w:ascii="Arial" w:hAnsi="Arial" w:cs="Arial"/>
          <w:b/>
          <w:bCs/>
          <w:sz w:val="20"/>
          <w:szCs w:val="20"/>
        </w:rPr>
        <w:t>Questionnement</w:t>
      </w:r>
      <w:r>
        <w:rPr>
          <w:rFonts w:ascii="Arial" w:hAnsi="Arial" w:cs="Arial"/>
          <w:b/>
          <w:bCs/>
          <w:sz w:val="20"/>
          <w:szCs w:val="20"/>
        </w:rPr>
        <w:t xml:space="preserve"> du public</w:t>
      </w:r>
      <w:r>
        <w:rPr>
          <w:rFonts w:ascii="Arial" w:hAnsi="Arial" w:cs="Arial"/>
          <w:sz w:val="20"/>
          <w:szCs w:val="20"/>
        </w:rPr>
        <w:t xml:space="preserve"> : </w:t>
      </w:r>
    </w:p>
    <w:p w14:paraId="2029BAD2" w14:textId="77777777" w:rsidR="00C9487A" w:rsidRDefault="00F7321C" w:rsidP="00C9487A">
      <w:pPr>
        <w:pStyle w:val="Paragraphedeliste"/>
        <w:numPr>
          <w:ilvl w:val="0"/>
          <w:numId w:val="3"/>
        </w:numPr>
        <w:spacing w:after="0" w:line="240" w:lineRule="auto"/>
        <w:jc w:val="both"/>
        <w:rPr>
          <w:rFonts w:ascii="Arial" w:hAnsi="Arial" w:cs="Arial"/>
          <w:sz w:val="20"/>
          <w:szCs w:val="20"/>
        </w:rPr>
      </w:pPr>
      <w:r w:rsidRPr="00C9487A">
        <w:rPr>
          <w:rFonts w:ascii="Arial" w:hAnsi="Arial" w:cs="Arial"/>
          <w:sz w:val="20"/>
          <w:szCs w:val="20"/>
        </w:rPr>
        <w:t xml:space="preserve">est-il possible de porter un avis favorable à un des deux projets (Croix Langlet et St Fergeux) et un avis défavorable à l’autre ? </w:t>
      </w:r>
    </w:p>
    <w:p w14:paraId="4BC083D5" w14:textId="77777777" w:rsidR="00C9487A" w:rsidRDefault="00C9487A" w:rsidP="00C9487A">
      <w:pPr>
        <w:pStyle w:val="Paragraphedeliste"/>
        <w:spacing w:after="0" w:line="240" w:lineRule="auto"/>
        <w:jc w:val="both"/>
        <w:rPr>
          <w:rFonts w:ascii="Arial" w:hAnsi="Arial" w:cs="Arial"/>
          <w:sz w:val="20"/>
          <w:szCs w:val="20"/>
        </w:rPr>
      </w:pPr>
    </w:p>
    <w:p w14:paraId="6F01CD9E" w14:textId="75813719" w:rsidR="00C9487A" w:rsidRPr="00C9487A" w:rsidRDefault="00C9487A" w:rsidP="00C9487A">
      <w:pPr>
        <w:spacing w:after="0" w:line="240" w:lineRule="auto"/>
        <w:jc w:val="both"/>
        <w:rPr>
          <w:rFonts w:ascii="Arial" w:hAnsi="Arial" w:cs="Arial"/>
          <w:i/>
          <w:iCs/>
          <w:sz w:val="20"/>
          <w:szCs w:val="20"/>
        </w:rPr>
      </w:pPr>
      <w:r w:rsidRPr="00C9487A">
        <w:rPr>
          <w:rFonts w:ascii="Arial" w:hAnsi="Arial" w:cs="Arial"/>
          <w:i/>
          <w:iCs/>
          <w:sz w:val="20"/>
          <w:szCs w:val="20"/>
        </w:rPr>
        <w:t xml:space="preserve">            </w:t>
      </w:r>
      <w:bookmarkStart w:id="0" w:name="_Hlk214017346"/>
      <w:r w:rsidRPr="00C9487A">
        <w:rPr>
          <w:rFonts w:ascii="Arial" w:hAnsi="Arial" w:cs="Arial"/>
          <w:i/>
          <w:iCs/>
          <w:sz w:val="20"/>
          <w:szCs w:val="20"/>
          <w:u w:val="single"/>
        </w:rPr>
        <w:t>Réponse du MO</w:t>
      </w:r>
      <w:r w:rsidRPr="00C9487A">
        <w:rPr>
          <w:rFonts w:ascii="Arial" w:hAnsi="Arial" w:cs="Arial"/>
          <w:i/>
          <w:iCs/>
          <w:sz w:val="20"/>
          <w:szCs w:val="20"/>
        </w:rPr>
        <w:t xml:space="preserve"> : </w:t>
      </w:r>
      <w:bookmarkEnd w:id="0"/>
      <w:r w:rsidRPr="00C9487A">
        <w:rPr>
          <w:rFonts w:ascii="Arial" w:hAnsi="Arial" w:cs="Arial"/>
          <w:i/>
          <w:iCs/>
          <w:sz w:val="20"/>
          <w:szCs w:val="20"/>
        </w:rPr>
        <w:t>Oui, c’est tout à fait possible de n’être favorable qu’à un projet.</w:t>
      </w:r>
    </w:p>
    <w:p w14:paraId="0F58650A" w14:textId="77777777" w:rsidR="00C9487A" w:rsidRPr="00C9487A" w:rsidRDefault="00C9487A" w:rsidP="00C9487A">
      <w:pPr>
        <w:spacing w:after="0" w:line="240" w:lineRule="auto"/>
        <w:jc w:val="both"/>
        <w:rPr>
          <w:rFonts w:ascii="Arial" w:hAnsi="Arial" w:cs="Arial"/>
          <w:sz w:val="20"/>
          <w:szCs w:val="20"/>
        </w:rPr>
      </w:pPr>
    </w:p>
    <w:p w14:paraId="5F3AC9F5" w14:textId="77777777" w:rsidR="00C9487A" w:rsidRDefault="00F7321C" w:rsidP="00C9487A">
      <w:pPr>
        <w:pStyle w:val="Paragraphedeliste"/>
        <w:numPr>
          <w:ilvl w:val="0"/>
          <w:numId w:val="3"/>
        </w:numPr>
        <w:spacing w:after="0" w:line="240" w:lineRule="auto"/>
        <w:jc w:val="both"/>
        <w:rPr>
          <w:rFonts w:ascii="Arial" w:hAnsi="Arial" w:cs="Arial"/>
          <w:sz w:val="20"/>
          <w:szCs w:val="20"/>
        </w:rPr>
      </w:pPr>
      <w:r w:rsidRPr="00C9487A">
        <w:rPr>
          <w:rFonts w:ascii="Arial" w:hAnsi="Arial" w:cs="Arial"/>
          <w:sz w:val="20"/>
          <w:szCs w:val="20"/>
        </w:rPr>
        <w:lastRenderedPageBreak/>
        <w:t xml:space="preserve">Pourquoi les flyers d’information sur la consultation du public ne précisaient pas les noms des sociétés ? </w:t>
      </w:r>
    </w:p>
    <w:p w14:paraId="1CE41C49" w14:textId="77777777" w:rsidR="00C9487A" w:rsidRPr="00C9487A" w:rsidRDefault="00C9487A" w:rsidP="00C9487A">
      <w:pPr>
        <w:spacing w:after="0" w:line="240" w:lineRule="auto"/>
        <w:jc w:val="both"/>
        <w:rPr>
          <w:rFonts w:ascii="Arial" w:hAnsi="Arial" w:cs="Arial"/>
          <w:sz w:val="20"/>
          <w:szCs w:val="20"/>
        </w:rPr>
      </w:pPr>
    </w:p>
    <w:p w14:paraId="5953C891" w14:textId="1B2E663C" w:rsidR="00C9487A" w:rsidRPr="00C9487A" w:rsidRDefault="00C9487A" w:rsidP="00C9487A">
      <w:pPr>
        <w:spacing w:after="0" w:line="240" w:lineRule="auto"/>
        <w:ind w:left="709"/>
        <w:jc w:val="both"/>
        <w:rPr>
          <w:rFonts w:ascii="Arial" w:hAnsi="Arial" w:cs="Arial"/>
          <w:sz w:val="20"/>
          <w:szCs w:val="20"/>
        </w:rPr>
      </w:pPr>
      <w:r w:rsidRPr="00C9487A">
        <w:rPr>
          <w:rFonts w:ascii="Arial" w:hAnsi="Arial" w:cs="Arial"/>
          <w:i/>
          <w:iCs/>
          <w:sz w:val="20"/>
          <w:szCs w:val="20"/>
          <w:u w:val="single"/>
        </w:rPr>
        <w:t>Réponse du MO</w:t>
      </w:r>
      <w:r w:rsidRPr="00C9487A">
        <w:rPr>
          <w:rFonts w:ascii="Arial" w:hAnsi="Arial" w:cs="Arial"/>
          <w:i/>
          <w:iCs/>
          <w:sz w:val="20"/>
          <w:szCs w:val="20"/>
        </w:rPr>
        <w:t xml:space="preserve"> : Les commissaires enquêteurs ont exprimé aux porteurs de projets leur souhait d’identifier les porteurs de projets sur les flyers d’information, cela n’a pas été possible en fonction des délais d’impression ; les</w:t>
      </w:r>
      <w:r w:rsidRPr="00C9487A">
        <w:rPr>
          <w:rFonts w:ascii="Arial" w:hAnsi="Arial" w:cs="Arial"/>
          <w:sz w:val="20"/>
          <w:szCs w:val="20"/>
        </w:rPr>
        <w:t xml:space="preserve"> porteurs de projet avaient fait ce choix uniquement pour ne pas faire de publicité pour leur société et mettre uniquement l’accent sur la consultation du public.</w:t>
      </w:r>
    </w:p>
    <w:p w14:paraId="6993F928" w14:textId="77777777" w:rsidR="00C9487A" w:rsidRPr="00C9487A" w:rsidRDefault="00C9487A" w:rsidP="00C9487A">
      <w:pPr>
        <w:spacing w:after="0" w:line="240" w:lineRule="auto"/>
        <w:jc w:val="both"/>
        <w:rPr>
          <w:rFonts w:ascii="Arial" w:hAnsi="Arial" w:cs="Arial"/>
          <w:sz w:val="20"/>
          <w:szCs w:val="20"/>
        </w:rPr>
      </w:pPr>
    </w:p>
    <w:p w14:paraId="53DFF340" w14:textId="7BF0C822" w:rsidR="00F7321C" w:rsidRPr="00C9487A" w:rsidRDefault="00F7321C" w:rsidP="00C9487A">
      <w:pPr>
        <w:pStyle w:val="Paragraphedeliste"/>
        <w:numPr>
          <w:ilvl w:val="0"/>
          <w:numId w:val="3"/>
        </w:numPr>
        <w:spacing w:after="0" w:line="240" w:lineRule="auto"/>
        <w:jc w:val="both"/>
        <w:rPr>
          <w:rFonts w:ascii="Arial" w:hAnsi="Arial" w:cs="Arial"/>
          <w:sz w:val="20"/>
          <w:szCs w:val="20"/>
        </w:rPr>
      </w:pPr>
      <w:r w:rsidRPr="00C9487A">
        <w:rPr>
          <w:rFonts w:ascii="Arial" w:hAnsi="Arial" w:cs="Arial"/>
          <w:sz w:val="20"/>
          <w:szCs w:val="20"/>
        </w:rPr>
        <w:t>Il est très difficile de s’y retrouver dans le dossier sous forme dématérialisée, découpage obscur et pas de possibilité d’y entrer par mots clés.</w:t>
      </w:r>
    </w:p>
    <w:p w14:paraId="2DAEDC59" w14:textId="77777777" w:rsidR="00F7321C" w:rsidRDefault="00F7321C" w:rsidP="00F7321C">
      <w:pPr>
        <w:spacing w:after="0" w:line="240" w:lineRule="auto"/>
        <w:jc w:val="both"/>
        <w:rPr>
          <w:rFonts w:ascii="Arial" w:hAnsi="Arial" w:cs="Arial"/>
          <w:sz w:val="20"/>
          <w:szCs w:val="20"/>
        </w:rPr>
      </w:pPr>
    </w:p>
    <w:p w14:paraId="28481B80" w14:textId="5E14C56A" w:rsidR="00F7321C" w:rsidRPr="00C9487A" w:rsidRDefault="00C9487A" w:rsidP="00C9487A">
      <w:pPr>
        <w:spacing w:after="0" w:line="240" w:lineRule="auto"/>
        <w:ind w:left="709"/>
        <w:jc w:val="both"/>
        <w:rPr>
          <w:rFonts w:ascii="Arial" w:hAnsi="Arial" w:cs="Arial"/>
          <w:i/>
          <w:iCs/>
          <w:sz w:val="20"/>
          <w:szCs w:val="20"/>
        </w:rPr>
      </w:pPr>
      <w:r w:rsidRPr="00C9487A">
        <w:rPr>
          <w:rFonts w:ascii="Arial" w:hAnsi="Arial" w:cs="Arial"/>
          <w:i/>
          <w:iCs/>
          <w:sz w:val="20"/>
          <w:szCs w:val="20"/>
          <w:u w:val="single"/>
        </w:rPr>
        <w:t>Réponse du MO</w:t>
      </w:r>
      <w:r w:rsidRPr="00C9487A">
        <w:rPr>
          <w:rFonts w:ascii="Arial" w:hAnsi="Arial" w:cs="Arial"/>
          <w:i/>
          <w:iCs/>
          <w:sz w:val="20"/>
          <w:szCs w:val="20"/>
        </w:rPr>
        <w:t xml:space="preserve"> : </w:t>
      </w:r>
      <w:r w:rsidR="00C71F18" w:rsidRPr="00C9487A">
        <w:rPr>
          <w:rFonts w:ascii="Arial" w:hAnsi="Arial" w:cs="Arial"/>
          <w:i/>
          <w:iCs/>
          <w:sz w:val="20"/>
          <w:szCs w:val="20"/>
        </w:rPr>
        <w:t>Les commissaires enquêteurs pourront aider à la consultation du dossier dématérialisé avec une connexion par wifi lors de leurs permanences, ils mettront aussi à la disposition du public le dossier papier, déjà mis à disposition dans la salle lors de cette réunion publique. Ils demandent au porteur de projet de mettre au minimum quelques éléments du dossier sous format papier, les plans et cartes notamment.</w:t>
      </w:r>
    </w:p>
    <w:p w14:paraId="3BB5F5BF" w14:textId="77777777" w:rsidR="00D76A96" w:rsidRPr="00C9487A" w:rsidRDefault="00D76A96" w:rsidP="0054186B">
      <w:pPr>
        <w:spacing w:after="0" w:line="240" w:lineRule="auto"/>
        <w:rPr>
          <w:rFonts w:ascii="Arial" w:hAnsi="Arial" w:cs="Arial"/>
          <w:sz w:val="20"/>
          <w:szCs w:val="20"/>
        </w:rPr>
      </w:pPr>
    </w:p>
    <w:p w14:paraId="235C5A6F" w14:textId="77777777" w:rsidR="00D76A96" w:rsidRDefault="00D76A96" w:rsidP="0054186B">
      <w:pPr>
        <w:spacing w:after="0" w:line="240" w:lineRule="auto"/>
        <w:rPr>
          <w:rFonts w:ascii="Arial" w:hAnsi="Arial" w:cs="Arial"/>
          <w:sz w:val="20"/>
          <w:szCs w:val="20"/>
        </w:rPr>
      </w:pPr>
    </w:p>
    <w:p w14:paraId="6B8225CF" w14:textId="079CF52D" w:rsidR="00D76A96" w:rsidRDefault="00C71F18" w:rsidP="0054186B">
      <w:pPr>
        <w:spacing w:after="0" w:line="240" w:lineRule="auto"/>
        <w:rPr>
          <w:rFonts w:ascii="Arial" w:hAnsi="Arial" w:cs="Arial"/>
          <w:sz w:val="20"/>
          <w:szCs w:val="20"/>
        </w:rPr>
      </w:pPr>
      <w:r>
        <w:rPr>
          <w:rFonts w:ascii="Arial" w:hAnsi="Arial" w:cs="Arial"/>
          <w:sz w:val="20"/>
          <w:szCs w:val="20"/>
        </w:rPr>
        <w:t xml:space="preserve">A la fin des questions et observations du public, la séance est </w:t>
      </w:r>
      <w:r w:rsidRPr="000E20F9">
        <w:rPr>
          <w:rFonts w:ascii="Arial" w:hAnsi="Arial" w:cs="Arial"/>
          <w:sz w:val="20"/>
          <w:szCs w:val="20"/>
        </w:rPr>
        <w:t>levée à 20h15.</w:t>
      </w:r>
    </w:p>
    <w:p w14:paraId="79EEFC85" w14:textId="77777777" w:rsidR="00C71F18" w:rsidRDefault="00C71F18" w:rsidP="0054186B">
      <w:pPr>
        <w:spacing w:after="0" w:line="240" w:lineRule="auto"/>
        <w:rPr>
          <w:rFonts w:ascii="Arial" w:hAnsi="Arial" w:cs="Arial"/>
          <w:sz w:val="20"/>
          <w:szCs w:val="20"/>
        </w:rPr>
      </w:pPr>
    </w:p>
    <w:p w14:paraId="0909FE47" w14:textId="77777777" w:rsidR="00C71F18" w:rsidRDefault="00C71F18" w:rsidP="0054186B">
      <w:pPr>
        <w:spacing w:after="0" w:line="240" w:lineRule="auto"/>
        <w:rPr>
          <w:rFonts w:ascii="Arial" w:hAnsi="Arial" w:cs="Arial"/>
          <w:sz w:val="20"/>
          <w:szCs w:val="20"/>
        </w:rPr>
      </w:pPr>
    </w:p>
    <w:p w14:paraId="29958EE0" w14:textId="77777777" w:rsidR="00460D11" w:rsidRPr="0054186B" w:rsidRDefault="00460D11" w:rsidP="0054186B">
      <w:pPr>
        <w:spacing w:after="0" w:line="240" w:lineRule="auto"/>
        <w:rPr>
          <w:rFonts w:ascii="Arial" w:hAnsi="Arial" w:cs="Arial"/>
          <w:sz w:val="20"/>
          <w:szCs w:val="20"/>
        </w:rPr>
      </w:pPr>
    </w:p>
    <w:sectPr w:rsidR="00460D11" w:rsidRPr="0054186B" w:rsidSect="0054186B">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F">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76F50"/>
    <w:multiLevelType w:val="hybridMultilevel"/>
    <w:tmpl w:val="89B4326C"/>
    <w:lvl w:ilvl="0" w:tplc="88580FC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D62A37"/>
    <w:multiLevelType w:val="hybridMultilevel"/>
    <w:tmpl w:val="68145A34"/>
    <w:lvl w:ilvl="0" w:tplc="C760489C">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DA4E98"/>
    <w:multiLevelType w:val="hybridMultilevel"/>
    <w:tmpl w:val="E5E63F0C"/>
    <w:lvl w:ilvl="0" w:tplc="C92AD954">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684702"/>
    <w:multiLevelType w:val="hybridMultilevel"/>
    <w:tmpl w:val="E1728D9E"/>
    <w:lvl w:ilvl="0" w:tplc="9522E5E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6670162">
    <w:abstractNumId w:val="3"/>
  </w:num>
  <w:num w:numId="2" w16cid:durableId="1739936875">
    <w:abstractNumId w:val="2"/>
  </w:num>
  <w:num w:numId="3" w16cid:durableId="361563697">
    <w:abstractNumId w:val="1"/>
  </w:num>
  <w:num w:numId="4" w16cid:durableId="122706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98"/>
    <w:rsid w:val="00027C65"/>
    <w:rsid w:val="00034981"/>
    <w:rsid w:val="000D7058"/>
    <w:rsid w:val="000E20F9"/>
    <w:rsid w:val="001047CC"/>
    <w:rsid w:val="00164F5F"/>
    <w:rsid w:val="001D3499"/>
    <w:rsid w:val="001F3AF4"/>
    <w:rsid w:val="00201475"/>
    <w:rsid w:val="002328A6"/>
    <w:rsid w:val="002762B9"/>
    <w:rsid w:val="00377C07"/>
    <w:rsid w:val="00383C5A"/>
    <w:rsid w:val="00395EC7"/>
    <w:rsid w:val="003A2B5D"/>
    <w:rsid w:val="003A51E0"/>
    <w:rsid w:val="003B5376"/>
    <w:rsid w:val="003C045E"/>
    <w:rsid w:val="00460D11"/>
    <w:rsid w:val="00474379"/>
    <w:rsid w:val="004D0FB0"/>
    <w:rsid w:val="0050179F"/>
    <w:rsid w:val="0054186B"/>
    <w:rsid w:val="005F28CC"/>
    <w:rsid w:val="00681498"/>
    <w:rsid w:val="006829B4"/>
    <w:rsid w:val="00683480"/>
    <w:rsid w:val="008145BC"/>
    <w:rsid w:val="008403E9"/>
    <w:rsid w:val="0089189E"/>
    <w:rsid w:val="0095443B"/>
    <w:rsid w:val="00A149CC"/>
    <w:rsid w:val="00A64E4B"/>
    <w:rsid w:val="00B01B6A"/>
    <w:rsid w:val="00B534CD"/>
    <w:rsid w:val="00B817CA"/>
    <w:rsid w:val="00BC4841"/>
    <w:rsid w:val="00BD1CC0"/>
    <w:rsid w:val="00BF19D3"/>
    <w:rsid w:val="00C56DB0"/>
    <w:rsid w:val="00C71F18"/>
    <w:rsid w:val="00C9487A"/>
    <w:rsid w:val="00CA1A0E"/>
    <w:rsid w:val="00D76A96"/>
    <w:rsid w:val="00E11360"/>
    <w:rsid w:val="00E27A76"/>
    <w:rsid w:val="00F64F30"/>
    <w:rsid w:val="00F7321C"/>
    <w:rsid w:val="00FC7D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2E21"/>
  <w15:chartTrackingRefBased/>
  <w15:docId w15:val="{698BCA49-162A-475B-BDE2-A90DF04C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4F30"/>
    <w:pPr>
      <w:ind w:left="720"/>
      <w:contextualSpacing/>
    </w:pPr>
  </w:style>
  <w:style w:type="paragraph" w:customStyle="1" w:styleId="Standard">
    <w:name w:val="Standard"/>
    <w:rsid w:val="0050179F"/>
    <w:pPr>
      <w:suppressAutoHyphens/>
      <w:autoSpaceDN w:val="0"/>
      <w:spacing w:line="278" w:lineRule="auto"/>
      <w:textAlignment w:val="baseline"/>
    </w:pPr>
    <w:rPr>
      <w:rFonts w:ascii="Aptos" w:eastAsia="Aptos" w:hAnsi="Aptos" w:cs="F"/>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58222">
      <w:bodyDiv w:val="1"/>
      <w:marLeft w:val="0"/>
      <w:marRight w:val="0"/>
      <w:marTop w:val="0"/>
      <w:marBottom w:val="0"/>
      <w:divBdr>
        <w:top w:val="none" w:sz="0" w:space="0" w:color="auto"/>
        <w:left w:val="none" w:sz="0" w:space="0" w:color="auto"/>
        <w:bottom w:val="none" w:sz="0" w:space="0" w:color="auto"/>
        <w:right w:val="none" w:sz="0" w:space="0" w:color="auto"/>
      </w:divBdr>
      <w:divsChild>
        <w:div w:id="863010350">
          <w:marLeft w:val="0"/>
          <w:marRight w:val="0"/>
          <w:marTop w:val="0"/>
          <w:marBottom w:val="0"/>
          <w:divBdr>
            <w:top w:val="none" w:sz="0" w:space="0" w:color="auto"/>
            <w:left w:val="none" w:sz="0" w:space="0" w:color="auto"/>
            <w:bottom w:val="none" w:sz="0" w:space="0" w:color="auto"/>
            <w:right w:val="none" w:sz="0" w:space="0" w:color="auto"/>
          </w:divBdr>
        </w:div>
        <w:div w:id="1679850643">
          <w:marLeft w:val="0"/>
          <w:marRight w:val="0"/>
          <w:marTop w:val="0"/>
          <w:marBottom w:val="0"/>
          <w:divBdr>
            <w:top w:val="none" w:sz="0" w:space="0" w:color="auto"/>
            <w:left w:val="none" w:sz="0" w:space="0" w:color="auto"/>
            <w:bottom w:val="none" w:sz="0" w:space="0" w:color="auto"/>
            <w:right w:val="none" w:sz="0" w:space="0" w:color="auto"/>
          </w:divBdr>
        </w:div>
        <w:div w:id="1333680501">
          <w:marLeft w:val="0"/>
          <w:marRight w:val="0"/>
          <w:marTop w:val="0"/>
          <w:marBottom w:val="0"/>
          <w:divBdr>
            <w:top w:val="none" w:sz="0" w:space="0" w:color="auto"/>
            <w:left w:val="none" w:sz="0" w:space="0" w:color="auto"/>
            <w:bottom w:val="none" w:sz="0" w:space="0" w:color="auto"/>
            <w:right w:val="none" w:sz="0" w:space="0" w:color="auto"/>
          </w:divBdr>
        </w:div>
      </w:divsChild>
    </w:div>
    <w:div w:id="43505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nc\Documents\Mod&#232;les%20Office%20personnalis&#233;s\VB%20Doc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VB Doc1</Template>
  <TotalTime>24</TotalTime>
  <Pages>3</Pages>
  <Words>1302</Words>
  <Characters>7166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dc:creator>
  <cp:keywords/>
  <dc:description/>
  <cp:lastModifiedBy>Raymonde PAQUIS</cp:lastModifiedBy>
  <cp:revision>5</cp:revision>
  <dcterms:created xsi:type="dcterms:W3CDTF">2025-11-14T12:00:00Z</dcterms:created>
  <dcterms:modified xsi:type="dcterms:W3CDTF">2025-11-20T13:31:00Z</dcterms:modified>
</cp:coreProperties>
</file>