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9198C" w14:textId="77777777" w:rsidR="00F260C4" w:rsidRDefault="00F260C4" w:rsidP="003A015C">
      <w:pPr>
        <w:spacing w:after="200" w:line="276" w:lineRule="auto"/>
        <w:contextualSpacing/>
        <w:rPr>
          <w:rFonts w:ascii="Comic Sans MS" w:hAnsi="Comic Sans MS"/>
          <w:b/>
          <w:lang w:eastAsia="en-US"/>
        </w:rPr>
      </w:pPr>
    </w:p>
    <w:p w14:paraId="444EFF18" w14:textId="77777777" w:rsidR="00F260C4" w:rsidRDefault="00F260C4" w:rsidP="003A015C">
      <w:pPr>
        <w:spacing w:after="200" w:line="276" w:lineRule="auto"/>
        <w:contextualSpacing/>
        <w:rPr>
          <w:rFonts w:ascii="Comic Sans MS" w:hAnsi="Comic Sans MS"/>
          <w:b/>
          <w:lang w:eastAsia="en-US"/>
        </w:rPr>
      </w:pPr>
    </w:p>
    <w:p w14:paraId="175954BA" w14:textId="77777777" w:rsidR="00F260C4" w:rsidRDefault="00F260C4" w:rsidP="003A015C">
      <w:pPr>
        <w:spacing w:after="200" w:line="276" w:lineRule="auto"/>
        <w:contextualSpacing/>
        <w:rPr>
          <w:rFonts w:ascii="Comic Sans MS" w:hAnsi="Comic Sans MS"/>
          <w:b/>
          <w:lang w:eastAsia="en-US"/>
        </w:rPr>
      </w:pPr>
    </w:p>
    <w:p w14:paraId="7360320B" w14:textId="77777777" w:rsidR="00F260C4" w:rsidRDefault="00F260C4" w:rsidP="003A015C">
      <w:pPr>
        <w:spacing w:after="200" w:line="276" w:lineRule="auto"/>
        <w:contextualSpacing/>
        <w:rPr>
          <w:rFonts w:ascii="Comic Sans MS" w:hAnsi="Comic Sans MS"/>
          <w:b/>
          <w:lang w:eastAsia="en-US"/>
        </w:rPr>
      </w:pPr>
    </w:p>
    <w:p w14:paraId="068FF9DD" w14:textId="77777777" w:rsidR="00F260C4" w:rsidRDefault="00F260C4" w:rsidP="003A015C">
      <w:pPr>
        <w:spacing w:after="200" w:line="276" w:lineRule="auto"/>
        <w:contextualSpacing/>
        <w:rPr>
          <w:rFonts w:ascii="Comic Sans MS" w:hAnsi="Comic Sans MS"/>
          <w:b/>
          <w:lang w:eastAsia="en-US"/>
        </w:rPr>
      </w:pPr>
    </w:p>
    <w:p w14:paraId="7FE2A1F3" w14:textId="77777777" w:rsidR="00F260C4" w:rsidRDefault="00F260C4" w:rsidP="003A015C">
      <w:pPr>
        <w:spacing w:after="200" w:line="276" w:lineRule="auto"/>
        <w:contextualSpacing/>
        <w:rPr>
          <w:rFonts w:ascii="Comic Sans MS" w:hAnsi="Comic Sans MS"/>
          <w:b/>
          <w:lang w:eastAsia="en-US"/>
        </w:rPr>
      </w:pPr>
    </w:p>
    <w:p w14:paraId="29A2169C" w14:textId="77777777" w:rsidR="00F260C4" w:rsidRDefault="00F260C4" w:rsidP="003A015C">
      <w:pPr>
        <w:spacing w:after="200" w:line="276" w:lineRule="auto"/>
        <w:contextualSpacing/>
        <w:rPr>
          <w:rFonts w:ascii="Comic Sans MS" w:hAnsi="Comic Sans MS"/>
          <w:b/>
          <w:lang w:eastAsia="en-US"/>
        </w:rPr>
      </w:pPr>
    </w:p>
    <w:p w14:paraId="1892975D" w14:textId="77777777" w:rsidR="00F260C4" w:rsidRDefault="00F260C4" w:rsidP="003A015C">
      <w:pPr>
        <w:spacing w:after="200" w:line="276" w:lineRule="auto"/>
        <w:contextualSpacing/>
        <w:rPr>
          <w:rFonts w:ascii="Comic Sans MS" w:hAnsi="Comic Sans MS"/>
          <w:b/>
          <w:lang w:eastAsia="en-US"/>
        </w:rPr>
      </w:pPr>
    </w:p>
    <w:p w14:paraId="1918D905" w14:textId="77777777" w:rsidR="00F260C4" w:rsidRDefault="00F260C4" w:rsidP="003A015C">
      <w:pPr>
        <w:spacing w:after="200" w:line="276" w:lineRule="auto"/>
        <w:contextualSpacing/>
        <w:rPr>
          <w:rFonts w:ascii="Comic Sans MS" w:hAnsi="Comic Sans MS"/>
          <w:b/>
          <w:lang w:eastAsia="en-US"/>
        </w:rPr>
      </w:pPr>
    </w:p>
    <w:p w14:paraId="61655B2F" w14:textId="77777777" w:rsidR="00F260C4" w:rsidRDefault="00F260C4" w:rsidP="003A015C">
      <w:pPr>
        <w:spacing w:after="200" w:line="276" w:lineRule="auto"/>
        <w:contextualSpacing/>
        <w:rPr>
          <w:rFonts w:ascii="Comic Sans MS" w:hAnsi="Comic Sans MS"/>
          <w:b/>
          <w:lang w:eastAsia="en-US"/>
        </w:rPr>
      </w:pPr>
    </w:p>
    <w:p w14:paraId="1A15E660" w14:textId="77777777" w:rsidR="00F260C4" w:rsidRDefault="00F260C4" w:rsidP="003A015C">
      <w:pPr>
        <w:spacing w:after="200" w:line="276" w:lineRule="auto"/>
        <w:contextualSpacing/>
        <w:rPr>
          <w:rFonts w:ascii="Comic Sans MS" w:hAnsi="Comic Sans MS"/>
          <w:b/>
          <w:lang w:eastAsia="en-US"/>
        </w:rPr>
      </w:pPr>
    </w:p>
    <w:p w14:paraId="3D035687" w14:textId="77777777" w:rsidR="00F260C4" w:rsidRDefault="00F260C4" w:rsidP="003A015C">
      <w:pPr>
        <w:spacing w:after="200" w:line="276" w:lineRule="auto"/>
        <w:contextualSpacing/>
        <w:rPr>
          <w:rFonts w:ascii="Comic Sans MS" w:hAnsi="Comic Sans MS"/>
          <w:b/>
          <w:lang w:eastAsia="en-US"/>
        </w:rPr>
      </w:pPr>
    </w:p>
    <w:p w14:paraId="64D1F618" w14:textId="77777777" w:rsidR="00F260C4" w:rsidRDefault="00F260C4" w:rsidP="003A015C">
      <w:pPr>
        <w:spacing w:after="200" w:line="276" w:lineRule="auto"/>
        <w:contextualSpacing/>
        <w:rPr>
          <w:rFonts w:ascii="Comic Sans MS" w:hAnsi="Comic Sans MS"/>
          <w:b/>
          <w:lang w:eastAsia="en-US"/>
        </w:rPr>
      </w:pPr>
    </w:p>
    <w:p w14:paraId="1973CD9C" w14:textId="77777777" w:rsidR="00F260C4" w:rsidRDefault="00F260C4" w:rsidP="003A015C">
      <w:pPr>
        <w:spacing w:after="200" w:line="276" w:lineRule="auto"/>
        <w:contextualSpacing/>
        <w:rPr>
          <w:rFonts w:ascii="Comic Sans MS" w:hAnsi="Comic Sans MS"/>
          <w:b/>
          <w:lang w:eastAsia="en-US"/>
        </w:rPr>
      </w:pPr>
    </w:p>
    <w:p w14:paraId="43A66BB9" w14:textId="77777777" w:rsidR="00F260C4" w:rsidRDefault="00F260C4" w:rsidP="003A015C">
      <w:pPr>
        <w:spacing w:after="200" w:line="276" w:lineRule="auto"/>
        <w:contextualSpacing/>
        <w:rPr>
          <w:rFonts w:ascii="Comic Sans MS" w:hAnsi="Comic Sans MS"/>
          <w:b/>
          <w:lang w:eastAsia="en-US"/>
        </w:rPr>
      </w:pPr>
    </w:p>
    <w:p w14:paraId="4B58C9C9" w14:textId="77777777" w:rsidR="00F260C4" w:rsidRDefault="00F260C4" w:rsidP="003A015C">
      <w:pPr>
        <w:spacing w:after="200" w:line="276" w:lineRule="auto"/>
        <w:contextualSpacing/>
        <w:rPr>
          <w:rFonts w:ascii="Comic Sans MS" w:hAnsi="Comic Sans MS"/>
          <w:b/>
          <w:lang w:eastAsia="en-US"/>
        </w:rPr>
      </w:pPr>
    </w:p>
    <w:p w14:paraId="06DA10EB" w14:textId="77777777" w:rsidR="00F260C4" w:rsidRDefault="00F260C4" w:rsidP="003A015C">
      <w:pPr>
        <w:spacing w:after="200" w:line="276" w:lineRule="auto"/>
        <w:contextualSpacing/>
        <w:rPr>
          <w:rFonts w:ascii="Comic Sans MS" w:hAnsi="Comic Sans MS"/>
          <w:b/>
          <w:lang w:eastAsia="en-US"/>
        </w:rPr>
      </w:pPr>
    </w:p>
    <w:p w14:paraId="02FB8B65" w14:textId="762610BA" w:rsidR="003A015C" w:rsidRPr="003A015C" w:rsidRDefault="003A015C" w:rsidP="003A015C">
      <w:pPr>
        <w:spacing w:after="200" w:line="276" w:lineRule="auto"/>
        <w:contextualSpacing/>
        <w:rPr>
          <w:rFonts w:ascii="Comic Sans MS" w:hAnsi="Comic Sans MS"/>
          <w:b/>
          <w:lang w:eastAsia="en-US"/>
        </w:rPr>
      </w:pPr>
      <w:r w:rsidRPr="003A015C">
        <w:rPr>
          <w:rFonts w:ascii="Comic Sans MS" w:hAnsi="Comic Sans MS"/>
          <w:b/>
          <w:lang w:eastAsia="en-US"/>
        </w:rPr>
        <w:t>B – CONCLUSIONS ET AVIS D</w:t>
      </w:r>
      <w:r w:rsidR="003728A8">
        <w:rPr>
          <w:rFonts w:ascii="Comic Sans MS" w:hAnsi="Comic Sans MS"/>
          <w:b/>
          <w:lang w:eastAsia="en-US"/>
        </w:rPr>
        <w:t xml:space="preserve">E LA </w:t>
      </w:r>
      <w:r w:rsidRPr="003A015C">
        <w:rPr>
          <w:rFonts w:ascii="Comic Sans MS" w:hAnsi="Comic Sans MS"/>
          <w:b/>
          <w:lang w:eastAsia="en-US"/>
        </w:rPr>
        <w:t>COMMISS</w:t>
      </w:r>
      <w:r w:rsidR="003728A8">
        <w:rPr>
          <w:rFonts w:ascii="Comic Sans MS" w:hAnsi="Comic Sans MS"/>
          <w:b/>
          <w:lang w:eastAsia="en-US"/>
        </w:rPr>
        <w:t>ION D’</w:t>
      </w:r>
      <w:r w:rsidRPr="003A015C">
        <w:rPr>
          <w:rFonts w:ascii="Comic Sans MS" w:hAnsi="Comic Sans MS"/>
          <w:b/>
          <w:lang w:eastAsia="en-US"/>
        </w:rPr>
        <w:t>ENQUETE</w:t>
      </w:r>
    </w:p>
    <w:p w14:paraId="071F40CA" w14:textId="77777777" w:rsidR="003A015C" w:rsidRPr="003A015C" w:rsidRDefault="003A015C" w:rsidP="003A015C">
      <w:pPr>
        <w:spacing w:after="200" w:line="276" w:lineRule="auto"/>
        <w:contextualSpacing/>
        <w:rPr>
          <w:rFonts w:ascii="Comic Sans MS" w:hAnsi="Comic Sans MS"/>
          <w:b/>
          <w:lang w:eastAsia="en-US"/>
        </w:rPr>
      </w:pPr>
    </w:p>
    <w:p w14:paraId="38F694DD" w14:textId="51DCC030" w:rsidR="00F6183E" w:rsidRDefault="003A015C" w:rsidP="003A015C">
      <w:pPr>
        <w:spacing w:after="200" w:line="276" w:lineRule="auto"/>
        <w:contextualSpacing/>
        <w:rPr>
          <w:rFonts w:ascii="Comic Sans MS" w:hAnsi="Comic Sans MS"/>
          <w:b/>
          <w:lang w:eastAsia="en-US"/>
        </w:rPr>
      </w:pP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r>
      <w:r w:rsidRPr="003A015C">
        <w:rPr>
          <w:rFonts w:ascii="Comic Sans MS" w:hAnsi="Comic Sans MS"/>
          <w:b/>
          <w:lang w:eastAsia="en-US"/>
        </w:rPr>
        <w:tab/>
        <w:t xml:space="preserve"> </w:t>
      </w:r>
      <w:r w:rsidRPr="00F6183E">
        <w:rPr>
          <w:rFonts w:ascii="Comic Sans MS" w:hAnsi="Comic Sans MS"/>
          <w:lang w:eastAsia="en-US"/>
        </w:rPr>
        <w:t xml:space="preserve">Pages 1 </w:t>
      </w:r>
      <w:r w:rsidR="00DE08D6">
        <w:rPr>
          <w:rFonts w:ascii="Comic Sans MS" w:hAnsi="Comic Sans MS"/>
          <w:lang w:eastAsia="en-US"/>
        </w:rPr>
        <w:t xml:space="preserve">à </w:t>
      </w:r>
      <w:r w:rsidR="006D6E65">
        <w:rPr>
          <w:rFonts w:ascii="Comic Sans MS" w:hAnsi="Comic Sans MS"/>
          <w:lang w:eastAsia="en-US"/>
        </w:rPr>
        <w:t>10</w:t>
      </w:r>
    </w:p>
    <w:p w14:paraId="00055732" w14:textId="77777777" w:rsidR="00F6183E" w:rsidRDefault="00F6183E" w:rsidP="003A015C">
      <w:pPr>
        <w:spacing w:after="200" w:line="276" w:lineRule="auto"/>
        <w:contextualSpacing/>
        <w:rPr>
          <w:rFonts w:ascii="Comic Sans MS" w:hAnsi="Comic Sans MS"/>
          <w:b/>
          <w:lang w:eastAsia="en-US"/>
        </w:rPr>
      </w:pPr>
    </w:p>
    <w:p w14:paraId="2D216293" w14:textId="66B9C69D" w:rsidR="003A015C" w:rsidRPr="003A015C" w:rsidRDefault="003A015C" w:rsidP="003A015C">
      <w:pPr>
        <w:spacing w:after="200" w:line="276" w:lineRule="auto"/>
        <w:contextualSpacing/>
        <w:rPr>
          <w:rFonts w:ascii="Comic Sans MS" w:hAnsi="Comic Sans MS"/>
          <w:b/>
          <w:lang w:eastAsia="en-US"/>
        </w:rPr>
      </w:pPr>
      <w:r w:rsidRPr="003A015C">
        <w:rPr>
          <w:rFonts w:ascii="Comic Sans MS" w:hAnsi="Comic Sans MS"/>
          <w:b/>
          <w:lang w:eastAsia="en-US"/>
        </w:rPr>
        <w:t>C – ANNEXES</w:t>
      </w:r>
    </w:p>
    <w:p w14:paraId="74CF6AAE" w14:textId="256BB425" w:rsidR="003A015C" w:rsidRPr="003A015C" w:rsidRDefault="003A015C" w:rsidP="00EC4A4D">
      <w:pPr>
        <w:spacing w:after="200" w:line="276" w:lineRule="auto"/>
        <w:contextualSpacing/>
        <w:rPr>
          <w:rFonts w:ascii="Comic Sans MS" w:hAnsi="Comic Sans MS"/>
          <w:lang w:eastAsia="en-US"/>
        </w:rPr>
      </w:pPr>
      <w:r w:rsidRPr="003A015C">
        <w:rPr>
          <w:rFonts w:ascii="Comic Sans MS" w:hAnsi="Comic Sans MS"/>
          <w:lang w:eastAsia="en-US"/>
        </w:rPr>
        <w:t>1/ PV de synthèse des observations</w:t>
      </w:r>
      <w:r w:rsidR="00EC4A4D">
        <w:rPr>
          <w:rFonts w:ascii="Comic Sans MS" w:hAnsi="Comic Sans MS"/>
          <w:lang w:eastAsia="en-US"/>
        </w:rPr>
        <w:t>, tableau Excel</w:t>
      </w:r>
    </w:p>
    <w:p w14:paraId="3131ACCB" w14:textId="3A7DB4FA" w:rsidR="003A015C" w:rsidRPr="003A015C" w:rsidRDefault="003A015C" w:rsidP="003A015C">
      <w:pPr>
        <w:spacing w:after="200" w:line="276" w:lineRule="auto"/>
        <w:contextualSpacing/>
        <w:rPr>
          <w:rFonts w:ascii="Comic Sans MS" w:hAnsi="Comic Sans MS"/>
          <w:lang w:eastAsia="en-US"/>
        </w:rPr>
      </w:pPr>
      <w:r w:rsidRPr="003A015C">
        <w:rPr>
          <w:rFonts w:ascii="Comic Sans MS" w:hAnsi="Comic Sans MS"/>
          <w:lang w:eastAsia="en-US"/>
        </w:rPr>
        <w:t xml:space="preserve">2/ </w:t>
      </w:r>
      <w:r w:rsidR="00B06E38">
        <w:rPr>
          <w:rFonts w:ascii="Comic Sans MS" w:hAnsi="Comic Sans MS"/>
          <w:lang w:eastAsia="en-US"/>
        </w:rPr>
        <w:t>Mémoire en r</w:t>
      </w:r>
      <w:r w:rsidRPr="003A015C">
        <w:rPr>
          <w:rFonts w:ascii="Comic Sans MS" w:hAnsi="Comic Sans MS"/>
          <w:lang w:eastAsia="en-US"/>
        </w:rPr>
        <w:t>éponse du maître d’ouvrage</w:t>
      </w:r>
      <w:r w:rsidR="00B06E38">
        <w:rPr>
          <w:rFonts w:ascii="Comic Sans MS" w:hAnsi="Comic Sans MS"/>
          <w:lang w:eastAsia="en-US"/>
        </w:rPr>
        <w:t xml:space="preserve"> avec annexes</w:t>
      </w:r>
    </w:p>
    <w:p w14:paraId="59BEB6DE" w14:textId="77777777" w:rsidR="003A015C" w:rsidRPr="003A015C" w:rsidRDefault="003A015C" w:rsidP="003A015C">
      <w:pPr>
        <w:spacing w:after="200" w:line="276" w:lineRule="auto"/>
        <w:contextualSpacing/>
        <w:rPr>
          <w:rFonts w:ascii="Comic Sans MS" w:hAnsi="Comic Sans MS"/>
          <w:lang w:eastAsia="en-US"/>
        </w:rPr>
      </w:pPr>
    </w:p>
    <w:p w14:paraId="047A5BA9" w14:textId="77777777" w:rsidR="003A015C" w:rsidRPr="003A015C" w:rsidRDefault="003A015C" w:rsidP="003A015C">
      <w:pPr>
        <w:spacing w:after="200" w:line="276" w:lineRule="auto"/>
        <w:contextualSpacing/>
        <w:rPr>
          <w:rFonts w:ascii="Comic Sans MS" w:hAnsi="Comic Sans MS"/>
          <w:lang w:eastAsia="en-US"/>
        </w:rPr>
      </w:pPr>
    </w:p>
    <w:p w14:paraId="651B2348" w14:textId="77777777" w:rsidR="003A015C" w:rsidRPr="003A015C" w:rsidRDefault="003A015C" w:rsidP="003A015C">
      <w:pPr>
        <w:spacing w:after="200" w:line="276" w:lineRule="auto"/>
        <w:contextualSpacing/>
        <w:rPr>
          <w:rFonts w:ascii="Comic Sans MS" w:hAnsi="Comic Sans MS"/>
          <w:lang w:eastAsia="en-US"/>
        </w:rPr>
      </w:pPr>
    </w:p>
    <w:p w14:paraId="5D256688" w14:textId="77777777" w:rsidR="003A015C" w:rsidRPr="003A015C" w:rsidRDefault="003A015C" w:rsidP="003A015C">
      <w:pPr>
        <w:spacing w:after="200" w:line="276" w:lineRule="auto"/>
        <w:contextualSpacing/>
        <w:rPr>
          <w:rFonts w:ascii="Comic Sans MS" w:hAnsi="Comic Sans MS"/>
          <w:lang w:eastAsia="en-US"/>
        </w:rPr>
      </w:pPr>
    </w:p>
    <w:p w14:paraId="7EDB6664" w14:textId="77777777" w:rsidR="003A015C" w:rsidRPr="003A015C" w:rsidRDefault="003A015C" w:rsidP="003A015C">
      <w:pPr>
        <w:spacing w:after="200" w:line="276" w:lineRule="auto"/>
        <w:contextualSpacing/>
        <w:rPr>
          <w:rFonts w:ascii="Comic Sans MS" w:hAnsi="Comic Sans MS"/>
          <w:lang w:eastAsia="en-US"/>
        </w:rPr>
      </w:pPr>
    </w:p>
    <w:p w14:paraId="41F3F540" w14:textId="41BE06FC" w:rsidR="003A015C" w:rsidRDefault="003A015C" w:rsidP="003A015C">
      <w:pPr>
        <w:spacing w:after="200" w:line="276" w:lineRule="auto"/>
        <w:contextualSpacing/>
        <w:rPr>
          <w:rFonts w:ascii="Comic Sans MS" w:hAnsi="Comic Sans MS"/>
          <w:lang w:eastAsia="en-US"/>
        </w:rPr>
      </w:pPr>
    </w:p>
    <w:p w14:paraId="321ED012" w14:textId="63210E84" w:rsidR="003A015C" w:rsidRDefault="003A015C" w:rsidP="003A015C">
      <w:pPr>
        <w:spacing w:after="200" w:line="276" w:lineRule="auto"/>
        <w:contextualSpacing/>
        <w:rPr>
          <w:rFonts w:ascii="Comic Sans MS" w:hAnsi="Comic Sans MS"/>
          <w:lang w:eastAsia="en-US"/>
        </w:rPr>
      </w:pPr>
    </w:p>
    <w:p w14:paraId="65781EF1" w14:textId="77777777" w:rsidR="006625FB" w:rsidRDefault="006625FB" w:rsidP="003A015C">
      <w:pPr>
        <w:spacing w:after="200" w:line="276" w:lineRule="auto"/>
        <w:contextualSpacing/>
        <w:rPr>
          <w:rFonts w:ascii="Comic Sans MS" w:hAnsi="Comic Sans MS"/>
          <w:lang w:eastAsia="en-US"/>
        </w:rPr>
      </w:pPr>
    </w:p>
    <w:p w14:paraId="0636BED7" w14:textId="7D837D6C" w:rsidR="003A015C" w:rsidRDefault="003A015C" w:rsidP="003A015C">
      <w:pPr>
        <w:spacing w:after="200" w:line="276" w:lineRule="auto"/>
        <w:contextualSpacing/>
        <w:rPr>
          <w:rFonts w:ascii="Comic Sans MS" w:hAnsi="Comic Sans MS"/>
          <w:lang w:eastAsia="en-US"/>
        </w:rPr>
      </w:pPr>
    </w:p>
    <w:p w14:paraId="386F9597" w14:textId="2BCA975A" w:rsidR="003A015C" w:rsidRDefault="003A015C" w:rsidP="003A015C">
      <w:pPr>
        <w:spacing w:after="200" w:line="276" w:lineRule="auto"/>
        <w:contextualSpacing/>
        <w:rPr>
          <w:rFonts w:ascii="Comic Sans MS" w:hAnsi="Comic Sans MS"/>
          <w:lang w:eastAsia="en-US"/>
        </w:rPr>
      </w:pPr>
    </w:p>
    <w:p w14:paraId="4F75B163" w14:textId="77777777" w:rsidR="00D07855" w:rsidRDefault="00D07855" w:rsidP="00D07855">
      <w:pPr>
        <w:pBdr>
          <w:top w:val="single" w:sz="4" w:space="1" w:color="000000"/>
          <w:left w:val="single" w:sz="4" w:space="4" w:color="000000"/>
          <w:bottom w:val="single" w:sz="4" w:space="0" w:color="000000"/>
          <w:right w:val="single" w:sz="4" w:space="4" w:color="000000"/>
        </w:pBdr>
        <w:shd w:val="clear" w:color="auto" w:fill="C6D9F1"/>
        <w:jc w:val="center"/>
        <w:rPr>
          <w:rFonts w:ascii="Comic Sans MS" w:hAnsi="Comic Sans MS"/>
          <w:b/>
        </w:rPr>
      </w:pPr>
      <w:r>
        <w:rPr>
          <w:rFonts w:ascii="Comic Sans MS" w:hAnsi="Comic Sans MS"/>
          <w:b/>
        </w:rPr>
        <w:lastRenderedPageBreak/>
        <w:t>DEPARTEMENT DE LA COTE D’OR</w:t>
      </w:r>
    </w:p>
    <w:p w14:paraId="7122F8C1" w14:textId="77777777" w:rsidR="00D07855" w:rsidRDefault="00D07855" w:rsidP="00D07855">
      <w:pPr>
        <w:pBdr>
          <w:top w:val="single" w:sz="4" w:space="1" w:color="000000"/>
          <w:left w:val="single" w:sz="4" w:space="4" w:color="000000"/>
          <w:bottom w:val="single" w:sz="4" w:space="0" w:color="000000"/>
          <w:right w:val="single" w:sz="4" w:space="4" w:color="000000"/>
        </w:pBdr>
        <w:shd w:val="clear" w:color="auto" w:fill="C6D9F1"/>
        <w:jc w:val="center"/>
        <w:rPr>
          <w:rFonts w:ascii="Comic Sans MS" w:hAnsi="Comic Sans MS"/>
          <w:b/>
        </w:rPr>
      </w:pPr>
      <w:r>
        <w:rPr>
          <w:rFonts w:ascii="Comic Sans MS" w:hAnsi="Comic Sans MS"/>
          <w:b/>
        </w:rPr>
        <w:t>-----------</w:t>
      </w:r>
    </w:p>
    <w:p w14:paraId="65AE037D" w14:textId="77777777" w:rsidR="00D07855" w:rsidRPr="006F329F" w:rsidRDefault="00D07855" w:rsidP="00D07855">
      <w:pPr>
        <w:pBdr>
          <w:top w:val="single" w:sz="4" w:space="1" w:color="000000"/>
          <w:left w:val="single" w:sz="4" w:space="4" w:color="000000"/>
          <w:bottom w:val="single" w:sz="4" w:space="0" w:color="000000"/>
          <w:right w:val="single" w:sz="4" w:space="4" w:color="000000"/>
        </w:pBdr>
        <w:shd w:val="clear" w:color="auto" w:fill="C6D9F1"/>
        <w:jc w:val="center"/>
        <w:rPr>
          <w:rFonts w:ascii="Comic Sans MS" w:hAnsi="Comic Sans MS"/>
          <w:b/>
          <w:sz w:val="28"/>
          <w:szCs w:val="28"/>
        </w:rPr>
      </w:pPr>
      <w:r w:rsidRPr="006F329F">
        <w:rPr>
          <w:rFonts w:ascii="Comic Sans MS" w:hAnsi="Comic Sans MS"/>
          <w:b/>
          <w:sz w:val="28"/>
          <w:szCs w:val="28"/>
        </w:rPr>
        <w:t>ENQUETE UNIQUE</w:t>
      </w:r>
    </w:p>
    <w:p w14:paraId="5FC8CA85" w14:textId="77777777" w:rsidR="00D07855" w:rsidRPr="005A64F8" w:rsidRDefault="00D07855" w:rsidP="00D07855">
      <w:pPr>
        <w:pBdr>
          <w:top w:val="single" w:sz="4" w:space="1" w:color="000000"/>
          <w:left w:val="single" w:sz="4" w:space="4" w:color="000000"/>
          <w:bottom w:val="single" w:sz="4" w:space="0" w:color="000000"/>
          <w:right w:val="single" w:sz="4" w:space="4" w:color="000000"/>
        </w:pBdr>
        <w:shd w:val="clear" w:color="auto" w:fill="C6D9F1"/>
        <w:jc w:val="both"/>
        <w:rPr>
          <w:rFonts w:ascii="Comic Sans MS" w:hAnsi="Comic Sans MS"/>
          <w:b/>
        </w:rPr>
      </w:pPr>
      <w:r>
        <w:rPr>
          <w:rFonts w:ascii="Comic Sans MS" w:hAnsi="Comic Sans MS"/>
          <w:b/>
        </w:rPr>
        <w:t xml:space="preserve">- AUTORISATION ENVIRONNEMENTALE AU TITRE DE LA LOI SUR L’EAU </w:t>
      </w:r>
    </w:p>
    <w:p w14:paraId="350E30AD" w14:textId="77777777" w:rsidR="00D07855" w:rsidRPr="005A64F8" w:rsidRDefault="00D07855" w:rsidP="00D07855">
      <w:pPr>
        <w:pBdr>
          <w:top w:val="single" w:sz="4" w:space="1" w:color="000000"/>
          <w:left w:val="single" w:sz="4" w:space="4" w:color="000000"/>
          <w:bottom w:val="single" w:sz="4" w:space="0" w:color="000000"/>
          <w:right w:val="single" w:sz="4" w:space="4" w:color="000000"/>
        </w:pBdr>
        <w:shd w:val="clear" w:color="auto" w:fill="C6D9F1"/>
        <w:jc w:val="both"/>
        <w:rPr>
          <w:rFonts w:ascii="Comic Sans MS" w:hAnsi="Comic Sans MS"/>
          <w:b/>
        </w:rPr>
      </w:pPr>
      <w:r>
        <w:rPr>
          <w:rFonts w:ascii="Comic Sans MS" w:hAnsi="Comic Sans MS"/>
          <w:b/>
        </w:rPr>
        <w:t xml:space="preserve">- </w:t>
      </w:r>
      <w:r w:rsidRPr="005A64F8">
        <w:rPr>
          <w:rFonts w:ascii="Comic Sans MS" w:hAnsi="Comic Sans MS"/>
          <w:b/>
        </w:rPr>
        <w:t xml:space="preserve">PROJET DE </w:t>
      </w:r>
      <w:r>
        <w:rPr>
          <w:rFonts w:ascii="Comic Sans MS" w:hAnsi="Comic Sans MS"/>
          <w:b/>
        </w:rPr>
        <w:t xml:space="preserve">DEUX </w:t>
      </w:r>
      <w:r w:rsidRPr="005A64F8">
        <w:rPr>
          <w:rFonts w:ascii="Comic Sans MS" w:hAnsi="Comic Sans MS"/>
          <w:b/>
        </w:rPr>
        <w:t>CENTRALE</w:t>
      </w:r>
      <w:r>
        <w:rPr>
          <w:rFonts w:ascii="Comic Sans MS" w:hAnsi="Comic Sans MS"/>
          <w:b/>
        </w:rPr>
        <w:t>S</w:t>
      </w:r>
      <w:r w:rsidRPr="005A64F8">
        <w:rPr>
          <w:rFonts w:ascii="Comic Sans MS" w:hAnsi="Comic Sans MS"/>
          <w:b/>
        </w:rPr>
        <w:t xml:space="preserve"> SOLAIRE PHOTOVOLTAÏQUE AU SOL </w:t>
      </w:r>
    </w:p>
    <w:p w14:paraId="28D92AC5" w14:textId="450AA067" w:rsidR="00D07855" w:rsidRPr="005A64F8" w:rsidRDefault="00D07855" w:rsidP="00D07855">
      <w:pPr>
        <w:pBdr>
          <w:top w:val="single" w:sz="4" w:space="1" w:color="000000"/>
          <w:left w:val="single" w:sz="4" w:space="4" w:color="000000"/>
          <w:bottom w:val="single" w:sz="4" w:space="0" w:color="000000"/>
          <w:right w:val="single" w:sz="4" w:space="4" w:color="000000"/>
        </w:pBdr>
        <w:shd w:val="clear" w:color="auto" w:fill="C6D9F1"/>
        <w:jc w:val="both"/>
        <w:rPr>
          <w:rFonts w:ascii="Comic Sans MS" w:hAnsi="Comic Sans MS"/>
          <w:b/>
        </w:rPr>
      </w:pPr>
      <w:r w:rsidRPr="005A64F8">
        <w:rPr>
          <w:rFonts w:ascii="Comic Sans MS" w:hAnsi="Comic Sans MS"/>
          <w:b/>
        </w:rPr>
        <w:t>SUR LE TERRITOIRE DE</w:t>
      </w:r>
      <w:r>
        <w:rPr>
          <w:rFonts w:ascii="Comic Sans MS" w:hAnsi="Comic Sans MS"/>
          <w:b/>
        </w:rPr>
        <w:t>S COMMUNES DE DARCEY ET DE GISSEY SOUS FLAVIGNY (21)</w:t>
      </w:r>
      <w:r w:rsidR="00B06E38">
        <w:rPr>
          <w:rFonts w:ascii="Comic Sans MS" w:hAnsi="Comic Sans MS"/>
          <w:b/>
        </w:rPr>
        <w:t xml:space="preserve"> </w:t>
      </w:r>
      <w:r w:rsidRPr="005A64F8">
        <w:rPr>
          <w:rFonts w:ascii="Comic Sans MS" w:hAnsi="Comic Sans MS"/>
          <w:b/>
        </w:rPr>
        <w:t xml:space="preserve">DEMANDE DE </w:t>
      </w:r>
      <w:r>
        <w:rPr>
          <w:rFonts w:ascii="Comic Sans MS" w:hAnsi="Comic Sans MS"/>
          <w:b/>
        </w:rPr>
        <w:t xml:space="preserve">DEUX </w:t>
      </w:r>
      <w:r w:rsidRPr="005A64F8">
        <w:rPr>
          <w:rFonts w:ascii="Comic Sans MS" w:hAnsi="Comic Sans MS"/>
          <w:b/>
        </w:rPr>
        <w:t xml:space="preserve">PERMIS DE CONSTRUIRE DEPOSEE PAR </w:t>
      </w:r>
      <w:bookmarkStart w:id="0" w:name="_Hlk122350013"/>
      <w:r>
        <w:rPr>
          <w:rFonts w:ascii="Comic Sans MS" w:hAnsi="Comic Sans MS"/>
          <w:b/>
        </w:rPr>
        <w:t>« UNITe »</w:t>
      </w:r>
      <w:bookmarkEnd w:id="0"/>
    </w:p>
    <w:p w14:paraId="7794A093" w14:textId="77777777" w:rsidR="003A015C" w:rsidRPr="003A015C" w:rsidRDefault="003A015C" w:rsidP="003A015C">
      <w:pPr>
        <w:spacing w:after="200" w:line="276" w:lineRule="auto"/>
        <w:contextualSpacing/>
        <w:rPr>
          <w:rFonts w:ascii="Comic Sans MS" w:hAnsi="Comic Sans MS"/>
          <w:lang w:eastAsia="en-US"/>
        </w:rPr>
      </w:pPr>
    </w:p>
    <w:p w14:paraId="034C8AC6" w14:textId="77777777" w:rsidR="003A015C" w:rsidRPr="003A015C" w:rsidRDefault="003A015C" w:rsidP="003A015C">
      <w:pPr>
        <w:tabs>
          <w:tab w:val="center" w:pos="4536"/>
          <w:tab w:val="right" w:pos="9072"/>
        </w:tabs>
        <w:contextualSpacing/>
        <w:rPr>
          <w:rFonts w:ascii="Comic Sans MS" w:hAnsi="Comic Sans MS"/>
          <w:lang w:eastAsia="en-US"/>
        </w:rPr>
      </w:pPr>
    </w:p>
    <w:p w14:paraId="2A748381" w14:textId="107E080E" w:rsidR="003A015C" w:rsidRPr="003A015C" w:rsidRDefault="003A015C" w:rsidP="003A015C">
      <w:pPr>
        <w:pBdr>
          <w:top w:val="single" w:sz="4" w:space="1" w:color="auto"/>
          <w:left w:val="single" w:sz="4" w:space="4" w:color="auto"/>
          <w:bottom w:val="single" w:sz="4" w:space="1" w:color="auto"/>
          <w:right w:val="single" w:sz="4" w:space="4" w:color="auto"/>
        </w:pBdr>
        <w:shd w:val="clear" w:color="auto" w:fill="92D050"/>
        <w:spacing w:after="200" w:line="276" w:lineRule="auto"/>
        <w:contextualSpacing/>
        <w:jc w:val="center"/>
        <w:rPr>
          <w:rFonts w:ascii="Comic Sans MS" w:hAnsi="Comic Sans MS"/>
          <w:b/>
          <w:bCs/>
          <w:i/>
          <w:lang w:eastAsia="en-US"/>
        </w:rPr>
      </w:pPr>
      <w:r w:rsidRPr="003A015C">
        <w:rPr>
          <w:rFonts w:ascii="Comic Sans MS" w:hAnsi="Comic Sans MS"/>
          <w:b/>
          <w:bCs/>
          <w:sz w:val="32"/>
          <w:szCs w:val="32"/>
          <w:lang w:eastAsia="en-US"/>
        </w:rPr>
        <w:t>CONCLUSIONS ET AVIS D</w:t>
      </w:r>
      <w:r w:rsidR="00D07855">
        <w:rPr>
          <w:rFonts w:ascii="Comic Sans MS" w:hAnsi="Comic Sans MS"/>
          <w:b/>
          <w:bCs/>
          <w:sz w:val="32"/>
          <w:szCs w:val="32"/>
          <w:lang w:eastAsia="en-US"/>
        </w:rPr>
        <w:t>E LA C</w:t>
      </w:r>
      <w:r w:rsidRPr="003A015C">
        <w:rPr>
          <w:rFonts w:ascii="Comic Sans MS" w:hAnsi="Comic Sans MS"/>
          <w:b/>
          <w:bCs/>
          <w:sz w:val="32"/>
          <w:szCs w:val="32"/>
          <w:lang w:eastAsia="en-US"/>
        </w:rPr>
        <w:t>OMMISS</w:t>
      </w:r>
      <w:r w:rsidR="00D07855">
        <w:rPr>
          <w:rFonts w:ascii="Comic Sans MS" w:hAnsi="Comic Sans MS"/>
          <w:b/>
          <w:bCs/>
          <w:sz w:val="32"/>
          <w:szCs w:val="32"/>
          <w:lang w:eastAsia="en-US"/>
        </w:rPr>
        <w:t>ION</w:t>
      </w:r>
      <w:r w:rsidR="006F6E99">
        <w:rPr>
          <w:rFonts w:ascii="Comic Sans MS" w:hAnsi="Comic Sans MS"/>
          <w:b/>
          <w:bCs/>
          <w:sz w:val="32"/>
          <w:szCs w:val="32"/>
          <w:lang w:eastAsia="en-US"/>
        </w:rPr>
        <w:t xml:space="preserve"> </w:t>
      </w:r>
      <w:r w:rsidR="00D07855">
        <w:rPr>
          <w:rFonts w:ascii="Comic Sans MS" w:hAnsi="Comic Sans MS"/>
          <w:b/>
          <w:bCs/>
          <w:sz w:val="32"/>
          <w:szCs w:val="32"/>
          <w:lang w:eastAsia="en-US"/>
        </w:rPr>
        <w:t>D’</w:t>
      </w:r>
      <w:r w:rsidRPr="003A015C">
        <w:rPr>
          <w:rFonts w:ascii="Comic Sans MS" w:hAnsi="Comic Sans MS"/>
          <w:b/>
          <w:bCs/>
          <w:sz w:val="32"/>
          <w:szCs w:val="32"/>
          <w:lang w:eastAsia="en-US"/>
        </w:rPr>
        <w:t xml:space="preserve">ENQUETE </w:t>
      </w:r>
    </w:p>
    <w:p w14:paraId="52E5C0D5" w14:textId="77777777" w:rsidR="003A015C" w:rsidRDefault="003A015C" w:rsidP="003A015C">
      <w:pPr>
        <w:tabs>
          <w:tab w:val="center" w:pos="4536"/>
          <w:tab w:val="right" w:pos="9072"/>
        </w:tabs>
        <w:contextualSpacing/>
        <w:rPr>
          <w:rFonts w:ascii="Comic Sans MS" w:hAnsi="Comic Sans MS"/>
          <w:lang w:eastAsia="en-US"/>
        </w:rPr>
      </w:pPr>
    </w:p>
    <w:p w14:paraId="53239B79" w14:textId="77777777" w:rsidR="003A015C" w:rsidRPr="003A015C" w:rsidRDefault="003A015C" w:rsidP="003A015C">
      <w:pPr>
        <w:tabs>
          <w:tab w:val="center" w:pos="4536"/>
          <w:tab w:val="right" w:pos="9072"/>
        </w:tabs>
        <w:contextualSpacing/>
        <w:rPr>
          <w:rFonts w:ascii="Comic Sans MS" w:hAnsi="Comic Sans MS"/>
          <w:lang w:eastAsia="en-US"/>
        </w:rPr>
      </w:pPr>
    </w:p>
    <w:p w14:paraId="16D31BAD" w14:textId="1574713E" w:rsidR="00D07855" w:rsidRPr="000C4772" w:rsidRDefault="003A015C" w:rsidP="00D07855">
      <w:pPr>
        <w:tabs>
          <w:tab w:val="left" w:pos="1134"/>
        </w:tabs>
        <w:ind w:right="-142"/>
        <w:jc w:val="both"/>
        <w:rPr>
          <w:rFonts w:ascii="Comic Sans MS" w:hAnsi="Comic Sans MS"/>
        </w:rPr>
      </w:pPr>
      <w:r w:rsidRPr="003C6A47">
        <w:rPr>
          <w:rFonts w:ascii="Comic Sans MS" w:hAnsi="Comic Sans MS"/>
          <w:lang w:eastAsia="en-US"/>
        </w:rPr>
        <w:t>L’enquête publique objet du présent rapport concerne</w:t>
      </w:r>
      <w:r w:rsidR="00D07855">
        <w:rPr>
          <w:rFonts w:ascii="Comic Sans MS" w:hAnsi="Comic Sans MS"/>
          <w:lang w:eastAsia="en-US"/>
        </w:rPr>
        <w:t xml:space="preserve"> : </w:t>
      </w:r>
    </w:p>
    <w:p w14:paraId="3BD97F6F" w14:textId="2E1599DF" w:rsidR="00D07855" w:rsidRPr="000C4772" w:rsidRDefault="00666003" w:rsidP="00D07855">
      <w:pPr>
        <w:tabs>
          <w:tab w:val="left" w:pos="1134"/>
        </w:tabs>
        <w:ind w:right="-142"/>
        <w:jc w:val="both"/>
        <w:rPr>
          <w:rFonts w:ascii="Comic Sans MS" w:hAnsi="Comic Sans MS"/>
        </w:rPr>
      </w:pPr>
      <w:r>
        <w:rPr>
          <w:rFonts w:ascii="Comic Sans MS" w:hAnsi="Comic Sans MS"/>
        </w:rPr>
        <w:tab/>
      </w:r>
      <w:r w:rsidR="00D07855" w:rsidRPr="000C4772">
        <w:rPr>
          <w:rFonts w:ascii="Comic Sans MS" w:hAnsi="Comic Sans MS"/>
        </w:rPr>
        <w:t>- la demande de deux permis de construire sur le territoire des communes de DARCEY et GISSEY-SOUS-FLAVIGNY déposée le 8 décembre 2023, complétée le 21 février 2024 en mairie de Gissey-sous Flavigny et le 11 mars 2024 en mairie de Darcey sollicité</w:t>
      </w:r>
      <w:r w:rsidR="00D07855">
        <w:rPr>
          <w:rFonts w:ascii="Comic Sans MS" w:hAnsi="Comic Sans MS"/>
        </w:rPr>
        <w:t>e</w:t>
      </w:r>
      <w:r w:rsidR="00D07855" w:rsidRPr="000C4772">
        <w:rPr>
          <w:rFonts w:ascii="Comic Sans MS" w:hAnsi="Comic Sans MS"/>
        </w:rPr>
        <w:t xml:space="preserve"> par la société « UNITe » dont le siège social est situé 139 rue Vendôme 69477 LYON, pour l’aménagement de deux centrales solaires agrivoltaïque au sol d’une puissance totale de </w:t>
      </w:r>
      <w:bookmarkStart w:id="1" w:name="_Hlk122350128"/>
      <w:r w:rsidR="00D07855" w:rsidRPr="000C4772">
        <w:rPr>
          <w:rFonts w:ascii="Comic Sans MS" w:hAnsi="Comic Sans MS"/>
        </w:rPr>
        <w:t xml:space="preserve">47.67 MWc </w:t>
      </w:r>
      <w:bookmarkEnd w:id="1"/>
    </w:p>
    <w:p w14:paraId="21FA9905" w14:textId="0DBCD8F4" w:rsidR="00D07855" w:rsidRPr="000C4772" w:rsidRDefault="00666003" w:rsidP="00D07855">
      <w:pPr>
        <w:tabs>
          <w:tab w:val="left" w:pos="1134"/>
        </w:tabs>
        <w:ind w:right="-142"/>
        <w:jc w:val="both"/>
        <w:rPr>
          <w:rFonts w:ascii="Comic Sans MS" w:hAnsi="Comic Sans MS"/>
        </w:rPr>
      </w:pPr>
      <w:r>
        <w:rPr>
          <w:rFonts w:ascii="Comic Sans MS" w:hAnsi="Comic Sans MS"/>
        </w:rPr>
        <w:tab/>
      </w:r>
      <w:r w:rsidR="00D07855" w:rsidRPr="000C4772">
        <w:rPr>
          <w:rFonts w:ascii="Comic Sans MS" w:hAnsi="Comic Sans MS"/>
        </w:rPr>
        <w:t>- la demande d’autorisation environnementale au titre de l’article L181-1 du code de l’environnement pour l’aménagement de deux centrales solaires agrivoltaïque au sol sur le territoire des communes de DARCEY et GISSSEY</w:t>
      </w:r>
      <w:r w:rsidR="00D07855">
        <w:rPr>
          <w:rFonts w:ascii="Comic Sans MS" w:hAnsi="Comic Sans MS"/>
        </w:rPr>
        <w:t>-</w:t>
      </w:r>
      <w:r w:rsidR="00D07855" w:rsidRPr="000C4772">
        <w:rPr>
          <w:rFonts w:ascii="Comic Sans MS" w:hAnsi="Comic Sans MS"/>
        </w:rPr>
        <w:t>SOUS</w:t>
      </w:r>
      <w:r w:rsidR="00D07855">
        <w:rPr>
          <w:rFonts w:ascii="Comic Sans MS" w:hAnsi="Comic Sans MS"/>
        </w:rPr>
        <w:t>-</w:t>
      </w:r>
      <w:r w:rsidR="00D07855" w:rsidRPr="000C4772">
        <w:rPr>
          <w:rFonts w:ascii="Comic Sans MS" w:hAnsi="Comic Sans MS"/>
        </w:rPr>
        <w:t>FLAVIGNY déposée le 23 septembre 2025 par la société « UNITe »</w:t>
      </w:r>
    </w:p>
    <w:p w14:paraId="72E4AA70" w14:textId="25CD2A89" w:rsidR="00D07855" w:rsidRDefault="00D07855" w:rsidP="003A015C">
      <w:pPr>
        <w:pStyle w:val="Retraitcorpsdetexte31"/>
        <w:ind w:left="0" w:right="-1"/>
        <w:jc w:val="both"/>
        <w:rPr>
          <w:rFonts w:ascii="Comic Sans MS" w:hAnsi="Comic Sans MS"/>
          <w:lang w:eastAsia="en-US"/>
        </w:rPr>
      </w:pPr>
    </w:p>
    <w:p w14:paraId="1A27BEA2" w14:textId="6B3E8834" w:rsidR="00F260C4" w:rsidRPr="00666003" w:rsidRDefault="00F260C4" w:rsidP="00666003">
      <w:pPr>
        <w:pStyle w:val="Paragraphedeliste"/>
        <w:numPr>
          <w:ilvl w:val="0"/>
          <w:numId w:val="31"/>
        </w:numPr>
        <w:spacing w:after="200" w:line="276" w:lineRule="auto"/>
        <w:jc w:val="both"/>
        <w:rPr>
          <w:rFonts w:ascii="Comic Sans MS" w:hAnsi="Comic Sans MS"/>
          <w:lang w:eastAsia="en-US"/>
        </w:rPr>
      </w:pPr>
      <w:r w:rsidRPr="00666003">
        <w:rPr>
          <w:rFonts w:ascii="Comic Sans MS" w:hAnsi="Comic Sans MS"/>
          <w:lang w:eastAsia="en-US"/>
        </w:rPr>
        <w:t xml:space="preserve">Par lettre enregistrée le </w:t>
      </w:r>
      <w:r w:rsidR="00D07855" w:rsidRPr="00666003">
        <w:rPr>
          <w:rFonts w:ascii="Comic Sans MS" w:hAnsi="Comic Sans MS"/>
          <w:lang w:eastAsia="en-US"/>
        </w:rPr>
        <w:t>20 août 2025</w:t>
      </w:r>
      <w:r w:rsidR="00220BED" w:rsidRPr="00666003">
        <w:rPr>
          <w:rFonts w:ascii="Comic Sans MS" w:hAnsi="Comic Sans MS"/>
          <w:lang w:eastAsia="en-US"/>
        </w:rPr>
        <w:t>,</w:t>
      </w:r>
      <w:r w:rsidR="00B12AAE" w:rsidRPr="00666003">
        <w:rPr>
          <w:rFonts w:ascii="Comic Sans MS" w:hAnsi="Comic Sans MS"/>
          <w:lang w:eastAsia="en-US"/>
        </w:rPr>
        <w:t xml:space="preserve"> </w:t>
      </w:r>
      <w:r w:rsidRPr="00666003">
        <w:rPr>
          <w:rFonts w:ascii="Comic Sans MS" w:hAnsi="Comic Sans MS"/>
          <w:lang w:eastAsia="en-US"/>
        </w:rPr>
        <w:t>M</w:t>
      </w:r>
      <w:r w:rsidR="00D07855" w:rsidRPr="00666003">
        <w:rPr>
          <w:rFonts w:ascii="Comic Sans MS" w:hAnsi="Comic Sans MS"/>
          <w:lang w:eastAsia="en-US"/>
        </w:rPr>
        <w:t xml:space="preserve">onsieur le préfet </w:t>
      </w:r>
      <w:r w:rsidR="00220BED" w:rsidRPr="00666003">
        <w:rPr>
          <w:rFonts w:ascii="Comic Sans MS" w:hAnsi="Comic Sans MS"/>
          <w:lang w:eastAsia="en-US"/>
        </w:rPr>
        <w:t xml:space="preserve">de la </w:t>
      </w:r>
      <w:r w:rsidRPr="00666003">
        <w:rPr>
          <w:rFonts w:ascii="Comic Sans MS" w:hAnsi="Comic Sans MS"/>
          <w:lang w:eastAsia="en-US"/>
        </w:rPr>
        <w:t>Côte d’Or demande la désignation d’un Commiss</w:t>
      </w:r>
      <w:r w:rsidR="00B12AAE" w:rsidRPr="00666003">
        <w:rPr>
          <w:rFonts w:ascii="Comic Sans MS" w:hAnsi="Comic Sans MS"/>
          <w:lang w:eastAsia="en-US"/>
        </w:rPr>
        <w:t xml:space="preserve">aire </w:t>
      </w:r>
      <w:r w:rsidRPr="00666003">
        <w:rPr>
          <w:rFonts w:ascii="Comic Sans MS" w:hAnsi="Comic Sans MS"/>
          <w:lang w:eastAsia="en-US"/>
        </w:rPr>
        <w:t>enquête</w:t>
      </w:r>
      <w:r w:rsidR="00B12AAE" w:rsidRPr="00666003">
        <w:rPr>
          <w:rFonts w:ascii="Comic Sans MS" w:hAnsi="Comic Sans MS"/>
          <w:lang w:eastAsia="en-US"/>
        </w:rPr>
        <w:t>ur</w:t>
      </w:r>
      <w:r w:rsidRPr="00666003">
        <w:rPr>
          <w:rFonts w:ascii="Comic Sans MS" w:hAnsi="Comic Sans MS"/>
          <w:lang w:eastAsia="en-US"/>
        </w:rPr>
        <w:t>.</w:t>
      </w:r>
    </w:p>
    <w:p w14:paraId="0CB672BD" w14:textId="36268CA6" w:rsidR="00575C7A" w:rsidRPr="00666003" w:rsidRDefault="00F260C4" w:rsidP="00666003">
      <w:pPr>
        <w:pStyle w:val="Paragraphedeliste"/>
        <w:numPr>
          <w:ilvl w:val="0"/>
          <w:numId w:val="31"/>
        </w:numPr>
        <w:tabs>
          <w:tab w:val="left" w:pos="-993"/>
          <w:tab w:val="left" w:pos="1134"/>
        </w:tabs>
        <w:jc w:val="both"/>
        <w:rPr>
          <w:rFonts w:ascii="Comic Sans MS" w:hAnsi="Comic Sans MS"/>
        </w:rPr>
      </w:pPr>
      <w:r w:rsidRPr="00666003">
        <w:rPr>
          <w:rFonts w:ascii="Comic Sans MS" w:hAnsi="Comic Sans MS"/>
        </w:rPr>
        <w:t xml:space="preserve">Par Décision </w:t>
      </w:r>
      <w:r w:rsidR="00575C7A" w:rsidRPr="00666003">
        <w:rPr>
          <w:rFonts w:ascii="Comic Sans MS" w:hAnsi="Comic Sans MS"/>
        </w:rPr>
        <w:t xml:space="preserve">rectificative </w:t>
      </w:r>
      <w:r w:rsidRPr="00666003">
        <w:rPr>
          <w:rFonts w:ascii="Comic Sans MS" w:hAnsi="Comic Sans MS"/>
        </w:rPr>
        <w:t>n° E2</w:t>
      </w:r>
      <w:r w:rsidR="00267845" w:rsidRPr="00666003">
        <w:rPr>
          <w:rFonts w:ascii="Comic Sans MS" w:hAnsi="Comic Sans MS"/>
        </w:rPr>
        <w:t>5000</w:t>
      </w:r>
      <w:r w:rsidR="00575C7A" w:rsidRPr="00666003">
        <w:rPr>
          <w:rFonts w:ascii="Comic Sans MS" w:hAnsi="Comic Sans MS"/>
        </w:rPr>
        <w:t>103</w:t>
      </w:r>
      <w:r w:rsidRPr="00666003">
        <w:rPr>
          <w:rFonts w:ascii="Comic Sans MS" w:hAnsi="Comic Sans MS"/>
        </w:rPr>
        <w:t xml:space="preserve">/21 du </w:t>
      </w:r>
      <w:r w:rsidR="00575C7A" w:rsidRPr="00666003">
        <w:rPr>
          <w:rFonts w:ascii="Comic Sans MS" w:hAnsi="Comic Sans MS"/>
        </w:rPr>
        <w:t>6 octobre 2025</w:t>
      </w:r>
      <w:r w:rsidRPr="00666003">
        <w:rPr>
          <w:rFonts w:ascii="Comic Sans MS" w:hAnsi="Comic Sans MS"/>
        </w:rPr>
        <w:t>, M</w:t>
      </w:r>
      <w:r w:rsidR="00575C7A" w:rsidRPr="00666003">
        <w:rPr>
          <w:rFonts w:ascii="Comic Sans MS" w:hAnsi="Comic Sans MS"/>
        </w:rPr>
        <w:t>adame la</w:t>
      </w:r>
      <w:r w:rsidRPr="00666003">
        <w:rPr>
          <w:rFonts w:ascii="Comic Sans MS" w:hAnsi="Comic Sans MS"/>
        </w:rPr>
        <w:t xml:space="preserve"> Président</w:t>
      </w:r>
      <w:r w:rsidR="00575C7A" w:rsidRPr="00666003">
        <w:rPr>
          <w:rFonts w:ascii="Comic Sans MS" w:hAnsi="Comic Sans MS"/>
        </w:rPr>
        <w:t>e</w:t>
      </w:r>
      <w:r w:rsidRPr="00666003">
        <w:rPr>
          <w:rFonts w:ascii="Comic Sans MS" w:hAnsi="Comic Sans MS"/>
        </w:rPr>
        <w:t xml:space="preserve"> du Tribunal Administratif de DIJON a désigné </w:t>
      </w:r>
      <w:r w:rsidR="00575C7A" w:rsidRPr="00666003">
        <w:rPr>
          <w:rFonts w:ascii="Comic Sans MS" w:hAnsi="Comic Sans MS"/>
        </w:rPr>
        <w:t>aux fins de réaliser la présente enquête une commission d’enquête composée de :</w:t>
      </w:r>
    </w:p>
    <w:p w14:paraId="60AB8D26" w14:textId="20DE184F" w:rsidR="00575C7A" w:rsidRDefault="00575C7A" w:rsidP="00575C7A">
      <w:pPr>
        <w:pStyle w:val="Paragraphedeliste"/>
        <w:numPr>
          <w:ilvl w:val="0"/>
          <w:numId w:val="23"/>
        </w:numPr>
        <w:tabs>
          <w:tab w:val="left" w:pos="-993"/>
          <w:tab w:val="left" w:pos="1134"/>
        </w:tabs>
        <w:jc w:val="both"/>
        <w:rPr>
          <w:rFonts w:ascii="Comic Sans MS" w:hAnsi="Comic Sans MS"/>
        </w:rPr>
      </w:pPr>
      <w:r w:rsidRPr="00575C7A">
        <w:rPr>
          <w:rFonts w:ascii="Comic Sans MS" w:hAnsi="Comic Sans MS"/>
        </w:rPr>
        <w:t>M</w:t>
      </w:r>
      <w:r w:rsidR="00F260C4" w:rsidRPr="00575C7A">
        <w:rPr>
          <w:rFonts w:ascii="Comic Sans MS" w:hAnsi="Comic Sans MS"/>
        </w:rPr>
        <w:t xml:space="preserve">onsieur Jacques SIMONNOT </w:t>
      </w:r>
      <w:r w:rsidRPr="00575C7A">
        <w:rPr>
          <w:rFonts w:ascii="Comic Sans MS" w:hAnsi="Comic Sans MS"/>
        </w:rPr>
        <w:t>président</w:t>
      </w:r>
    </w:p>
    <w:p w14:paraId="62E6C48C" w14:textId="4F43F986" w:rsidR="00575C7A" w:rsidRDefault="00575C7A" w:rsidP="00575C7A">
      <w:pPr>
        <w:pStyle w:val="Paragraphedeliste"/>
        <w:numPr>
          <w:ilvl w:val="0"/>
          <w:numId w:val="23"/>
        </w:numPr>
        <w:tabs>
          <w:tab w:val="left" w:pos="-993"/>
          <w:tab w:val="left" w:pos="1134"/>
        </w:tabs>
        <w:jc w:val="both"/>
        <w:rPr>
          <w:rFonts w:ascii="Comic Sans MS" w:hAnsi="Comic Sans MS"/>
        </w:rPr>
      </w:pPr>
      <w:r>
        <w:rPr>
          <w:rFonts w:ascii="Comic Sans MS" w:hAnsi="Comic Sans MS"/>
        </w:rPr>
        <w:t>Monsieur François DE LA GRANGE membre</w:t>
      </w:r>
    </w:p>
    <w:p w14:paraId="0F1CAEC5" w14:textId="33ED59EF" w:rsidR="00575C7A" w:rsidRDefault="00575C7A" w:rsidP="00575C7A">
      <w:pPr>
        <w:pStyle w:val="Paragraphedeliste"/>
        <w:numPr>
          <w:ilvl w:val="0"/>
          <w:numId w:val="23"/>
        </w:numPr>
        <w:tabs>
          <w:tab w:val="left" w:pos="-993"/>
          <w:tab w:val="left" w:pos="1134"/>
        </w:tabs>
        <w:jc w:val="both"/>
        <w:rPr>
          <w:rFonts w:ascii="Comic Sans MS" w:hAnsi="Comic Sans MS"/>
        </w:rPr>
      </w:pPr>
      <w:r>
        <w:rPr>
          <w:rFonts w:ascii="Comic Sans MS" w:hAnsi="Comic Sans MS"/>
        </w:rPr>
        <w:t>Monsieur Pierre ALEXANDRE membre</w:t>
      </w:r>
    </w:p>
    <w:p w14:paraId="1C2E4DC9" w14:textId="35E0C858" w:rsidR="00575C7A" w:rsidRPr="00575C7A" w:rsidRDefault="00575C7A" w:rsidP="00575C7A">
      <w:pPr>
        <w:pStyle w:val="Paragraphedeliste"/>
        <w:numPr>
          <w:ilvl w:val="0"/>
          <w:numId w:val="23"/>
        </w:numPr>
        <w:tabs>
          <w:tab w:val="left" w:pos="-993"/>
          <w:tab w:val="left" w:pos="1134"/>
        </w:tabs>
        <w:jc w:val="both"/>
        <w:rPr>
          <w:rFonts w:ascii="Comic Sans MS" w:hAnsi="Comic Sans MS"/>
        </w:rPr>
      </w:pPr>
      <w:r>
        <w:rPr>
          <w:rFonts w:ascii="Comic Sans MS" w:hAnsi="Comic Sans MS"/>
        </w:rPr>
        <w:t>Monsieur Daniel COLLARD suppléant</w:t>
      </w:r>
    </w:p>
    <w:p w14:paraId="541FBECA" w14:textId="77777777" w:rsidR="00F260C4" w:rsidRPr="005A64F8" w:rsidRDefault="00F260C4" w:rsidP="00F260C4">
      <w:pPr>
        <w:tabs>
          <w:tab w:val="left" w:pos="-993"/>
          <w:tab w:val="left" w:pos="1134"/>
        </w:tabs>
        <w:jc w:val="both"/>
        <w:rPr>
          <w:rFonts w:ascii="Comic Sans MS" w:hAnsi="Comic Sans MS"/>
        </w:rPr>
      </w:pPr>
    </w:p>
    <w:p w14:paraId="77606D9C" w14:textId="11770B2F" w:rsidR="00B12AAE" w:rsidRPr="005A64F8" w:rsidRDefault="00B12AAE" w:rsidP="00B12AAE">
      <w:pPr>
        <w:tabs>
          <w:tab w:val="left" w:pos="1134"/>
        </w:tabs>
        <w:jc w:val="both"/>
        <w:rPr>
          <w:rFonts w:ascii="Comic Sans MS" w:hAnsi="Comic Sans MS"/>
        </w:rPr>
      </w:pPr>
      <w:r w:rsidRPr="005A64F8">
        <w:rPr>
          <w:rFonts w:ascii="Comic Sans MS" w:hAnsi="Comic Sans MS"/>
        </w:rPr>
        <w:lastRenderedPageBreak/>
        <w:t xml:space="preserve">Par arrêté N° </w:t>
      </w:r>
      <w:r w:rsidR="00575C7A">
        <w:rPr>
          <w:rFonts w:ascii="Comic Sans MS" w:hAnsi="Comic Sans MS"/>
        </w:rPr>
        <w:t>1413</w:t>
      </w:r>
      <w:r>
        <w:rPr>
          <w:rFonts w:ascii="Comic Sans MS" w:hAnsi="Comic Sans MS"/>
        </w:rPr>
        <w:t xml:space="preserve"> du </w:t>
      </w:r>
      <w:r w:rsidR="00575C7A">
        <w:rPr>
          <w:rFonts w:ascii="Comic Sans MS" w:hAnsi="Comic Sans MS"/>
        </w:rPr>
        <w:t xml:space="preserve">8 octobre </w:t>
      </w:r>
      <w:r w:rsidR="00267845">
        <w:rPr>
          <w:rFonts w:ascii="Comic Sans MS" w:hAnsi="Comic Sans MS"/>
        </w:rPr>
        <w:t>2025</w:t>
      </w:r>
      <w:r w:rsidRPr="005A64F8">
        <w:rPr>
          <w:rFonts w:ascii="Comic Sans MS" w:hAnsi="Comic Sans MS"/>
        </w:rPr>
        <w:t xml:space="preserve">, Monsieur le </w:t>
      </w:r>
      <w:r w:rsidR="00267845" w:rsidRPr="005A64F8">
        <w:rPr>
          <w:rFonts w:ascii="Comic Sans MS" w:hAnsi="Comic Sans MS"/>
        </w:rPr>
        <w:t>préfet</w:t>
      </w:r>
      <w:r w:rsidRPr="005A64F8">
        <w:rPr>
          <w:rFonts w:ascii="Comic Sans MS" w:hAnsi="Comic Sans MS"/>
        </w:rPr>
        <w:t xml:space="preserve"> de la Côte d’Or :</w:t>
      </w:r>
    </w:p>
    <w:p w14:paraId="6F38415F" w14:textId="0A7D5E63" w:rsidR="00575C7A" w:rsidRDefault="00B12AAE" w:rsidP="00B12AAE">
      <w:pPr>
        <w:widowControl w:val="0"/>
        <w:numPr>
          <w:ilvl w:val="0"/>
          <w:numId w:val="13"/>
        </w:numPr>
        <w:tabs>
          <w:tab w:val="left" w:pos="426"/>
        </w:tabs>
        <w:suppressAutoHyphens/>
        <w:jc w:val="both"/>
        <w:rPr>
          <w:rFonts w:ascii="Comic Sans MS" w:hAnsi="Comic Sans MS"/>
        </w:rPr>
      </w:pPr>
      <w:r w:rsidRPr="005A64F8">
        <w:rPr>
          <w:rFonts w:ascii="Comic Sans MS" w:hAnsi="Comic Sans MS"/>
        </w:rPr>
        <w:t>Prescrit l’ouverture de l’enquête publique</w:t>
      </w:r>
      <w:r w:rsidR="00575C7A">
        <w:rPr>
          <w:rFonts w:ascii="Comic Sans MS" w:hAnsi="Comic Sans MS"/>
        </w:rPr>
        <w:t xml:space="preserve"> unique </w:t>
      </w:r>
      <w:r w:rsidRPr="005A64F8">
        <w:rPr>
          <w:rFonts w:ascii="Comic Sans MS" w:hAnsi="Comic Sans MS"/>
        </w:rPr>
        <w:t>relative</w:t>
      </w:r>
      <w:r w:rsidR="00575C7A">
        <w:rPr>
          <w:rFonts w:ascii="Comic Sans MS" w:hAnsi="Comic Sans MS"/>
        </w:rPr>
        <w:t> à la demande de :</w:t>
      </w:r>
    </w:p>
    <w:p w14:paraId="5CC7F729" w14:textId="425E51A2" w:rsidR="00B12AAE" w:rsidRDefault="00575C7A" w:rsidP="00575C7A">
      <w:pPr>
        <w:widowControl w:val="0"/>
        <w:numPr>
          <w:ilvl w:val="1"/>
          <w:numId w:val="13"/>
        </w:numPr>
        <w:tabs>
          <w:tab w:val="left" w:pos="426"/>
        </w:tabs>
        <w:suppressAutoHyphens/>
        <w:jc w:val="both"/>
        <w:rPr>
          <w:rFonts w:ascii="Comic Sans MS" w:hAnsi="Comic Sans MS"/>
        </w:rPr>
      </w:pPr>
      <w:r>
        <w:rPr>
          <w:rFonts w:ascii="Comic Sans MS" w:hAnsi="Comic Sans MS"/>
        </w:rPr>
        <w:t xml:space="preserve">Deux </w:t>
      </w:r>
      <w:r w:rsidR="00B12AAE" w:rsidRPr="005A64F8">
        <w:rPr>
          <w:rFonts w:ascii="Comic Sans MS" w:hAnsi="Comic Sans MS"/>
        </w:rPr>
        <w:t>de permis de construire d</w:t>
      </w:r>
      <w:r>
        <w:rPr>
          <w:rFonts w:ascii="Comic Sans MS" w:hAnsi="Comic Sans MS"/>
        </w:rPr>
        <w:t xml:space="preserve">e deux </w:t>
      </w:r>
      <w:r w:rsidRPr="005A64F8">
        <w:rPr>
          <w:rFonts w:ascii="Comic Sans MS" w:hAnsi="Comic Sans MS"/>
        </w:rPr>
        <w:t>centrale</w:t>
      </w:r>
      <w:r>
        <w:rPr>
          <w:rFonts w:ascii="Comic Sans MS" w:hAnsi="Comic Sans MS"/>
        </w:rPr>
        <w:t>s</w:t>
      </w:r>
      <w:r w:rsidRPr="005A64F8">
        <w:rPr>
          <w:rFonts w:ascii="Comic Sans MS" w:hAnsi="Comic Sans MS"/>
        </w:rPr>
        <w:t xml:space="preserve"> </w:t>
      </w:r>
      <w:r>
        <w:rPr>
          <w:rFonts w:ascii="Comic Sans MS" w:hAnsi="Comic Sans MS"/>
        </w:rPr>
        <w:t>agri</w:t>
      </w:r>
      <w:r w:rsidRPr="005A64F8">
        <w:rPr>
          <w:rFonts w:ascii="Comic Sans MS" w:hAnsi="Comic Sans MS"/>
        </w:rPr>
        <w:t>voltaïques</w:t>
      </w:r>
      <w:r w:rsidR="00B12AAE" w:rsidRPr="005A64F8">
        <w:rPr>
          <w:rFonts w:ascii="Comic Sans MS" w:hAnsi="Comic Sans MS"/>
        </w:rPr>
        <w:t xml:space="preserve"> au sol </w:t>
      </w:r>
      <w:r>
        <w:rPr>
          <w:rFonts w:ascii="Comic Sans MS" w:hAnsi="Comic Sans MS"/>
        </w:rPr>
        <w:t>sur le territoire des communes de DARCEY et de GISSEY-SOUS-FLAVIGNY</w:t>
      </w:r>
      <w:r w:rsidR="00B12AAE" w:rsidRPr="005A64F8">
        <w:rPr>
          <w:rFonts w:ascii="Comic Sans MS" w:hAnsi="Comic Sans MS"/>
        </w:rPr>
        <w:t xml:space="preserve">, </w:t>
      </w:r>
    </w:p>
    <w:p w14:paraId="6300932F" w14:textId="5EC00F64" w:rsidR="00575C7A" w:rsidRPr="005A64F8" w:rsidRDefault="00575C7A" w:rsidP="00575C7A">
      <w:pPr>
        <w:widowControl w:val="0"/>
        <w:numPr>
          <w:ilvl w:val="1"/>
          <w:numId w:val="13"/>
        </w:numPr>
        <w:tabs>
          <w:tab w:val="left" w:pos="426"/>
        </w:tabs>
        <w:suppressAutoHyphens/>
        <w:jc w:val="both"/>
        <w:rPr>
          <w:rFonts w:ascii="Comic Sans MS" w:hAnsi="Comic Sans MS"/>
        </w:rPr>
      </w:pPr>
      <w:r>
        <w:rPr>
          <w:rFonts w:ascii="Comic Sans MS" w:hAnsi="Comic Sans MS"/>
        </w:rPr>
        <w:t>D’</w:t>
      </w:r>
      <w:r w:rsidR="006E5C4E">
        <w:rPr>
          <w:rFonts w:ascii="Comic Sans MS" w:hAnsi="Comic Sans MS"/>
        </w:rPr>
        <w:t xml:space="preserve">une </w:t>
      </w:r>
      <w:r>
        <w:rPr>
          <w:rFonts w:ascii="Comic Sans MS" w:hAnsi="Comic Sans MS"/>
        </w:rPr>
        <w:t>autorisation environnementale au titre de la loi sur l’eau article L.181-1 du code de l’environnement</w:t>
      </w:r>
    </w:p>
    <w:p w14:paraId="7E61D42E" w14:textId="77777777" w:rsidR="00B12AAE" w:rsidRPr="005A64F8" w:rsidRDefault="00B12AAE" w:rsidP="00B12AAE">
      <w:pPr>
        <w:tabs>
          <w:tab w:val="left" w:pos="426"/>
        </w:tabs>
        <w:ind w:firstLine="435"/>
        <w:jc w:val="both"/>
        <w:rPr>
          <w:rFonts w:ascii="Comic Sans MS" w:hAnsi="Comic Sans MS"/>
        </w:rPr>
      </w:pPr>
    </w:p>
    <w:p w14:paraId="0A15E552" w14:textId="4DD719A5" w:rsidR="00B12AAE" w:rsidRPr="001B6EA4" w:rsidRDefault="00B12AAE" w:rsidP="00B12AAE">
      <w:pPr>
        <w:widowControl w:val="0"/>
        <w:numPr>
          <w:ilvl w:val="0"/>
          <w:numId w:val="13"/>
        </w:numPr>
        <w:tabs>
          <w:tab w:val="left" w:pos="426"/>
        </w:tabs>
        <w:suppressAutoHyphens/>
        <w:jc w:val="both"/>
        <w:rPr>
          <w:rFonts w:ascii="Comic Sans MS" w:hAnsi="Comic Sans MS"/>
        </w:rPr>
      </w:pPr>
      <w:r w:rsidRPr="005A64F8">
        <w:rPr>
          <w:rFonts w:ascii="Comic Sans MS" w:hAnsi="Comic Sans MS"/>
        </w:rPr>
        <w:t xml:space="preserve">Fixe la durée de la consultation du public </w:t>
      </w:r>
      <w:r>
        <w:rPr>
          <w:rFonts w:ascii="Comic Sans MS" w:hAnsi="Comic Sans MS"/>
        </w:rPr>
        <w:t xml:space="preserve">du </w:t>
      </w:r>
      <w:bookmarkStart w:id="2" w:name="_Hlk199151307"/>
      <w:bookmarkStart w:id="3" w:name="_Hlk122350750"/>
      <w:r w:rsidRPr="00D35C19">
        <w:rPr>
          <w:rFonts w:ascii="Comic Sans MS" w:hAnsi="Comic Sans MS"/>
          <w:lang w:eastAsia="ar-SA"/>
        </w:rPr>
        <w:t xml:space="preserve">lundi </w:t>
      </w:r>
      <w:r w:rsidR="00B7365B">
        <w:rPr>
          <w:rFonts w:ascii="Comic Sans MS" w:hAnsi="Comic Sans MS"/>
          <w:lang w:eastAsia="ar-SA"/>
        </w:rPr>
        <w:t xml:space="preserve">27 octobre </w:t>
      </w:r>
      <w:r w:rsidR="00267845">
        <w:rPr>
          <w:rFonts w:ascii="Comic Sans MS" w:hAnsi="Comic Sans MS"/>
          <w:lang w:eastAsia="ar-SA"/>
        </w:rPr>
        <w:t xml:space="preserve">2025 </w:t>
      </w:r>
      <w:r w:rsidRPr="00D35C19">
        <w:rPr>
          <w:rFonts w:ascii="Comic Sans MS" w:hAnsi="Comic Sans MS"/>
          <w:lang w:eastAsia="ar-SA"/>
        </w:rPr>
        <w:t xml:space="preserve">à 9 heures </w:t>
      </w:r>
      <w:r>
        <w:rPr>
          <w:rFonts w:ascii="Comic Sans MS" w:hAnsi="Comic Sans MS"/>
          <w:lang w:eastAsia="ar-SA"/>
        </w:rPr>
        <w:t xml:space="preserve">au </w:t>
      </w:r>
      <w:r w:rsidRPr="00D35C19">
        <w:rPr>
          <w:rFonts w:ascii="Comic Sans MS" w:hAnsi="Comic Sans MS"/>
          <w:lang w:eastAsia="ar-SA"/>
        </w:rPr>
        <w:t xml:space="preserve">vendredi </w:t>
      </w:r>
      <w:r w:rsidR="00B7365B">
        <w:rPr>
          <w:rFonts w:ascii="Comic Sans MS" w:hAnsi="Comic Sans MS"/>
          <w:lang w:eastAsia="ar-SA"/>
        </w:rPr>
        <w:t xml:space="preserve">5 décembre </w:t>
      </w:r>
      <w:r w:rsidR="00267845">
        <w:rPr>
          <w:rFonts w:ascii="Comic Sans MS" w:hAnsi="Comic Sans MS"/>
          <w:lang w:eastAsia="ar-SA"/>
        </w:rPr>
        <w:t xml:space="preserve">2025 </w:t>
      </w:r>
      <w:r w:rsidR="00FA029F">
        <w:rPr>
          <w:rFonts w:ascii="Comic Sans MS" w:hAnsi="Comic Sans MS"/>
          <w:lang w:eastAsia="ar-SA"/>
        </w:rPr>
        <w:t>à</w:t>
      </w:r>
      <w:r w:rsidRPr="00D35C19">
        <w:rPr>
          <w:rFonts w:ascii="Comic Sans MS" w:hAnsi="Comic Sans MS"/>
          <w:lang w:eastAsia="ar-SA"/>
        </w:rPr>
        <w:t xml:space="preserve"> 17 heures soit pendant 3</w:t>
      </w:r>
      <w:r w:rsidR="00B7365B">
        <w:rPr>
          <w:rFonts w:ascii="Comic Sans MS" w:hAnsi="Comic Sans MS"/>
          <w:lang w:eastAsia="ar-SA"/>
        </w:rPr>
        <w:t>4</w:t>
      </w:r>
      <w:r w:rsidRPr="00D35C19">
        <w:rPr>
          <w:rFonts w:ascii="Comic Sans MS" w:hAnsi="Comic Sans MS"/>
          <w:lang w:eastAsia="ar-SA"/>
        </w:rPr>
        <w:t xml:space="preserve"> jours consécutifs</w:t>
      </w:r>
      <w:bookmarkEnd w:id="2"/>
      <w:r>
        <w:rPr>
          <w:rFonts w:ascii="Comic Sans MS" w:hAnsi="Comic Sans MS"/>
          <w:lang w:eastAsia="ar-SA"/>
        </w:rPr>
        <w:t>,</w:t>
      </w:r>
      <w:r w:rsidRPr="001B6EA4">
        <w:rPr>
          <w:rFonts w:ascii="Comic Sans MS" w:hAnsi="Comic Sans MS"/>
        </w:rPr>
        <w:t xml:space="preserve"> </w:t>
      </w:r>
    </w:p>
    <w:bookmarkEnd w:id="3"/>
    <w:p w14:paraId="050B30F7" w14:textId="77777777" w:rsidR="00B12AAE" w:rsidRPr="001B6EA4" w:rsidRDefault="00B12AAE" w:rsidP="00B12AAE">
      <w:pPr>
        <w:tabs>
          <w:tab w:val="left" w:pos="426"/>
        </w:tabs>
        <w:jc w:val="both"/>
        <w:rPr>
          <w:rFonts w:ascii="Comic Sans MS" w:hAnsi="Comic Sans MS"/>
        </w:rPr>
      </w:pPr>
    </w:p>
    <w:p w14:paraId="196233B9" w14:textId="77777777" w:rsidR="00B12AAE" w:rsidRPr="005A64F8" w:rsidRDefault="00B12AAE" w:rsidP="00B12AAE">
      <w:pPr>
        <w:widowControl w:val="0"/>
        <w:numPr>
          <w:ilvl w:val="0"/>
          <w:numId w:val="13"/>
        </w:numPr>
        <w:tabs>
          <w:tab w:val="left" w:pos="426"/>
        </w:tabs>
        <w:suppressAutoHyphens/>
        <w:jc w:val="both"/>
        <w:rPr>
          <w:rFonts w:ascii="Comic Sans MS" w:hAnsi="Comic Sans MS"/>
        </w:rPr>
      </w:pPr>
      <w:r w:rsidRPr="005A64F8">
        <w:rPr>
          <w:rFonts w:ascii="Comic Sans MS" w:hAnsi="Comic Sans MS"/>
        </w:rPr>
        <w:t>Précise les modalités de publicité et d’accès au dossier de l’enquête,</w:t>
      </w:r>
    </w:p>
    <w:p w14:paraId="6766F854" w14:textId="77777777" w:rsidR="00B12AAE" w:rsidRPr="005A64F8" w:rsidRDefault="00B12AAE" w:rsidP="00B12AAE">
      <w:pPr>
        <w:tabs>
          <w:tab w:val="left" w:pos="426"/>
        </w:tabs>
        <w:jc w:val="both"/>
        <w:rPr>
          <w:rFonts w:ascii="Comic Sans MS" w:hAnsi="Comic Sans MS"/>
        </w:rPr>
      </w:pPr>
    </w:p>
    <w:p w14:paraId="74518A3A" w14:textId="77777777" w:rsidR="00B12AAE" w:rsidRPr="005A64F8" w:rsidRDefault="00B12AAE" w:rsidP="00B12AAE">
      <w:pPr>
        <w:widowControl w:val="0"/>
        <w:numPr>
          <w:ilvl w:val="0"/>
          <w:numId w:val="13"/>
        </w:numPr>
        <w:tabs>
          <w:tab w:val="left" w:pos="426"/>
        </w:tabs>
        <w:suppressAutoHyphens/>
        <w:jc w:val="both"/>
        <w:rPr>
          <w:rFonts w:ascii="Comic Sans MS" w:hAnsi="Comic Sans MS"/>
        </w:rPr>
      </w:pPr>
      <w:r w:rsidRPr="005A64F8">
        <w:rPr>
          <w:rFonts w:ascii="Comic Sans MS" w:hAnsi="Comic Sans MS"/>
        </w:rPr>
        <w:t>Indique les conditions dans lesquelles le public pourra faire part de ses observations et propositions,</w:t>
      </w:r>
    </w:p>
    <w:p w14:paraId="7730B97F" w14:textId="77777777" w:rsidR="00B12AAE" w:rsidRPr="005A64F8" w:rsidRDefault="00B12AAE" w:rsidP="00B12AAE">
      <w:pPr>
        <w:tabs>
          <w:tab w:val="left" w:pos="426"/>
        </w:tabs>
        <w:ind w:firstLine="75"/>
        <w:jc w:val="both"/>
        <w:rPr>
          <w:rFonts w:ascii="Comic Sans MS" w:hAnsi="Comic Sans MS"/>
        </w:rPr>
      </w:pPr>
    </w:p>
    <w:p w14:paraId="234922AB" w14:textId="11483545" w:rsidR="00B12AAE" w:rsidRPr="005A64F8" w:rsidRDefault="00B12AAE" w:rsidP="00B12AAE">
      <w:pPr>
        <w:widowControl w:val="0"/>
        <w:numPr>
          <w:ilvl w:val="0"/>
          <w:numId w:val="13"/>
        </w:numPr>
        <w:tabs>
          <w:tab w:val="left" w:pos="426"/>
        </w:tabs>
        <w:suppressAutoHyphens/>
        <w:jc w:val="both"/>
        <w:rPr>
          <w:rFonts w:ascii="Comic Sans MS" w:hAnsi="Comic Sans MS"/>
        </w:rPr>
      </w:pPr>
      <w:r w:rsidRPr="005A64F8">
        <w:rPr>
          <w:rFonts w:ascii="Comic Sans MS" w:hAnsi="Comic Sans MS"/>
        </w:rPr>
        <w:t>Fixe les jours et heures pendant lesquels l</w:t>
      </w:r>
      <w:r w:rsidR="00B7365B">
        <w:rPr>
          <w:rFonts w:ascii="Comic Sans MS" w:hAnsi="Comic Sans MS"/>
        </w:rPr>
        <w:t xml:space="preserve">a </w:t>
      </w:r>
      <w:r w:rsidRPr="005A64F8">
        <w:rPr>
          <w:rFonts w:ascii="Comic Sans MS" w:hAnsi="Comic Sans MS"/>
        </w:rPr>
        <w:t>commiss</w:t>
      </w:r>
      <w:r w:rsidR="00B7365B">
        <w:rPr>
          <w:rFonts w:ascii="Comic Sans MS" w:hAnsi="Comic Sans MS"/>
        </w:rPr>
        <w:t>ion d’</w:t>
      </w:r>
      <w:r w:rsidRPr="005A64F8">
        <w:rPr>
          <w:rFonts w:ascii="Comic Sans MS" w:hAnsi="Comic Sans MS"/>
        </w:rPr>
        <w:t>enquête se tiendra à la disposition du public.</w:t>
      </w:r>
    </w:p>
    <w:p w14:paraId="47B89E7E" w14:textId="77777777" w:rsidR="00F260C4" w:rsidRDefault="00F260C4" w:rsidP="00F260C4">
      <w:pPr>
        <w:spacing w:after="200" w:line="276" w:lineRule="auto"/>
        <w:contextualSpacing/>
        <w:rPr>
          <w:rFonts w:ascii="Comic Sans MS" w:hAnsi="Comic Sans MS"/>
          <w:lang w:eastAsia="en-US"/>
        </w:rPr>
      </w:pPr>
    </w:p>
    <w:p w14:paraId="074508A0" w14:textId="77777777" w:rsidR="00DE08D6" w:rsidRPr="00F260C4" w:rsidRDefault="00DE08D6" w:rsidP="00F260C4">
      <w:pPr>
        <w:spacing w:after="200" w:line="276" w:lineRule="auto"/>
        <w:contextualSpacing/>
        <w:rPr>
          <w:rFonts w:ascii="Comic Sans MS" w:hAnsi="Comic Sans MS"/>
          <w:lang w:eastAsia="en-US"/>
        </w:rPr>
      </w:pPr>
    </w:p>
    <w:p w14:paraId="10A520DE" w14:textId="77777777" w:rsidR="00F260C4" w:rsidRPr="00F260C4" w:rsidRDefault="00F260C4" w:rsidP="00F260C4">
      <w:pPr>
        <w:shd w:val="clear" w:color="auto" w:fill="DBE5F1"/>
        <w:spacing w:after="200" w:line="276" w:lineRule="auto"/>
        <w:contextualSpacing/>
        <w:jc w:val="center"/>
        <w:rPr>
          <w:rFonts w:ascii="Comic Sans MS" w:hAnsi="Comic Sans MS"/>
          <w:b/>
          <w:i/>
          <w:lang w:eastAsia="en-US"/>
        </w:rPr>
      </w:pPr>
      <w:r w:rsidRPr="00F260C4">
        <w:rPr>
          <w:rFonts w:ascii="Comic Sans MS" w:hAnsi="Comic Sans MS"/>
          <w:b/>
          <w:i/>
          <w:lang w:eastAsia="en-US"/>
        </w:rPr>
        <w:t xml:space="preserve">Déroulement de l’enquête </w:t>
      </w:r>
    </w:p>
    <w:p w14:paraId="29EA9700" w14:textId="77777777" w:rsidR="00F260C4" w:rsidRDefault="00F260C4" w:rsidP="00F260C4">
      <w:pPr>
        <w:spacing w:after="200" w:line="276" w:lineRule="auto"/>
        <w:contextualSpacing/>
        <w:rPr>
          <w:rFonts w:ascii="Comic Sans MS" w:hAnsi="Comic Sans MS"/>
          <w:lang w:eastAsia="en-US"/>
        </w:rPr>
      </w:pPr>
    </w:p>
    <w:p w14:paraId="0EF4F2F7" w14:textId="77777777" w:rsidR="00DE08D6" w:rsidRPr="00F260C4" w:rsidRDefault="00DE08D6" w:rsidP="00F260C4">
      <w:pPr>
        <w:spacing w:after="200" w:line="276" w:lineRule="auto"/>
        <w:contextualSpacing/>
        <w:rPr>
          <w:rFonts w:ascii="Comic Sans MS" w:hAnsi="Comic Sans MS"/>
          <w:lang w:eastAsia="en-US"/>
        </w:rPr>
      </w:pPr>
    </w:p>
    <w:p w14:paraId="27AFB73D" w14:textId="7BD49E08" w:rsidR="00F260C4" w:rsidRDefault="00F260C4" w:rsidP="00C22E35">
      <w:pPr>
        <w:widowControl w:val="0"/>
        <w:tabs>
          <w:tab w:val="left" w:pos="426"/>
        </w:tabs>
        <w:suppressAutoHyphens/>
        <w:spacing w:after="200" w:line="276" w:lineRule="auto"/>
        <w:contextualSpacing/>
        <w:jc w:val="both"/>
        <w:rPr>
          <w:rFonts w:ascii="Comic Sans MS" w:hAnsi="Comic Sans MS"/>
          <w:lang w:eastAsia="en-US"/>
        </w:rPr>
      </w:pPr>
      <w:r w:rsidRPr="00E97A50">
        <w:rPr>
          <w:rFonts w:ascii="Comic Sans MS" w:hAnsi="Comic Sans MS"/>
          <w:lang w:eastAsia="en-US"/>
        </w:rPr>
        <w:t xml:space="preserve">Conformément à l’arrêté N° </w:t>
      </w:r>
      <w:r w:rsidR="00B7365B">
        <w:rPr>
          <w:rFonts w:ascii="Comic Sans MS" w:hAnsi="Comic Sans MS"/>
          <w:lang w:eastAsia="en-US"/>
        </w:rPr>
        <w:t>1413</w:t>
      </w:r>
      <w:r w:rsidR="00E97A50" w:rsidRPr="00E97A50">
        <w:rPr>
          <w:rFonts w:ascii="Comic Sans MS" w:hAnsi="Comic Sans MS"/>
          <w:lang w:eastAsia="en-US"/>
        </w:rPr>
        <w:t xml:space="preserve"> </w:t>
      </w:r>
      <w:r w:rsidRPr="00E97A50">
        <w:rPr>
          <w:rFonts w:ascii="Comic Sans MS" w:hAnsi="Comic Sans MS"/>
          <w:lang w:eastAsia="en-US"/>
        </w:rPr>
        <w:t>de Monsieur le préfet de la Côte d’Or, la consultation du public s’est déroulée du</w:t>
      </w:r>
      <w:r w:rsidR="00B7365B" w:rsidRPr="00B7365B">
        <w:rPr>
          <w:rFonts w:ascii="Comic Sans MS" w:hAnsi="Comic Sans MS"/>
          <w:lang w:eastAsia="ar-SA"/>
        </w:rPr>
        <w:t xml:space="preserve"> </w:t>
      </w:r>
      <w:r w:rsidR="00B7365B" w:rsidRPr="00D35C19">
        <w:rPr>
          <w:rFonts w:ascii="Comic Sans MS" w:hAnsi="Comic Sans MS"/>
          <w:lang w:eastAsia="ar-SA"/>
        </w:rPr>
        <w:t xml:space="preserve">lundi </w:t>
      </w:r>
      <w:r w:rsidR="00B7365B">
        <w:rPr>
          <w:rFonts w:ascii="Comic Sans MS" w:hAnsi="Comic Sans MS"/>
          <w:lang w:eastAsia="ar-SA"/>
        </w:rPr>
        <w:t xml:space="preserve">27 octobre 2025 </w:t>
      </w:r>
      <w:r w:rsidR="00B7365B" w:rsidRPr="00D35C19">
        <w:rPr>
          <w:rFonts w:ascii="Comic Sans MS" w:hAnsi="Comic Sans MS"/>
          <w:lang w:eastAsia="ar-SA"/>
        </w:rPr>
        <w:t xml:space="preserve">à 9 heures </w:t>
      </w:r>
      <w:r w:rsidR="00B7365B">
        <w:rPr>
          <w:rFonts w:ascii="Comic Sans MS" w:hAnsi="Comic Sans MS"/>
          <w:lang w:eastAsia="ar-SA"/>
        </w:rPr>
        <w:t xml:space="preserve">au </w:t>
      </w:r>
      <w:r w:rsidR="00B7365B" w:rsidRPr="00D35C19">
        <w:rPr>
          <w:rFonts w:ascii="Comic Sans MS" w:hAnsi="Comic Sans MS"/>
          <w:lang w:eastAsia="ar-SA"/>
        </w:rPr>
        <w:t xml:space="preserve">vendredi </w:t>
      </w:r>
      <w:r w:rsidR="00B7365B">
        <w:rPr>
          <w:rFonts w:ascii="Comic Sans MS" w:hAnsi="Comic Sans MS"/>
          <w:lang w:eastAsia="ar-SA"/>
        </w:rPr>
        <w:t>5 décembre 2025 à</w:t>
      </w:r>
      <w:r w:rsidR="00B7365B" w:rsidRPr="00D35C19">
        <w:rPr>
          <w:rFonts w:ascii="Comic Sans MS" w:hAnsi="Comic Sans MS"/>
          <w:lang w:eastAsia="ar-SA"/>
        </w:rPr>
        <w:t xml:space="preserve"> 17 heures</w:t>
      </w:r>
      <w:r w:rsidRPr="00E97A50">
        <w:rPr>
          <w:rFonts w:ascii="Comic Sans MS" w:hAnsi="Comic Sans MS"/>
          <w:lang w:eastAsia="en-US"/>
        </w:rPr>
        <w:t xml:space="preserve"> </w:t>
      </w:r>
      <w:r w:rsidR="00267845" w:rsidRPr="00D35C19">
        <w:rPr>
          <w:rFonts w:ascii="Comic Sans MS" w:hAnsi="Comic Sans MS"/>
          <w:lang w:eastAsia="ar-SA"/>
        </w:rPr>
        <w:t>soit pendant 3</w:t>
      </w:r>
      <w:r w:rsidR="00B7365B">
        <w:rPr>
          <w:rFonts w:ascii="Comic Sans MS" w:hAnsi="Comic Sans MS"/>
          <w:lang w:eastAsia="ar-SA"/>
        </w:rPr>
        <w:t>4</w:t>
      </w:r>
      <w:r w:rsidR="00267845" w:rsidRPr="00D35C19">
        <w:rPr>
          <w:rFonts w:ascii="Comic Sans MS" w:hAnsi="Comic Sans MS"/>
          <w:lang w:eastAsia="ar-SA"/>
        </w:rPr>
        <w:t xml:space="preserve"> jours consécutifs</w:t>
      </w:r>
      <w:r w:rsidR="00E97A50" w:rsidRPr="00E97A50">
        <w:rPr>
          <w:rFonts w:ascii="Comic Sans MS" w:hAnsi="Comic Sans MS"/>
          <w:lang w:eastAsia="ar-SA"/>
        </w:rPr>
        <w:t>,</w:t>
      </w:r>
      <w:r w:rsidR="00E97A50" w:rsidRPr="00E97A50">
        <w:rPr>
          <w:rFonts w:ascii="Comic Sans MS" w:hAnsi="Comic Sans MS"/>
        </w:rPr>
        <w:t xml:space="preserve"> </w:t>
      </w:r>
      <w:r w:rsidRPr="00E97A50">
        <w:rPr>
          <w:rFonts w:ascii="Comic Sans MS" w:hAnsi="Comic Sans MS"/>
          <w:lang w:eastAsia="en-US"/>
        </w:rPr>
        <w:t>Ce, dans les conditions réglementaires.</w:t>
      </w:r>
    </w:p>
    <w:p w14:paraId="7B8FD1B7" w14:textId="77777777" w:rsidR="006E5C4E" w:rsidRPr="00E97A50" w:rsidRDefault="006E5C4E" w:rsidP="00C22E35">
      <w:pPr>
        <w:widowControl w:val="0"/>
        <w:tabs>
          <w:tab w:val="left" w:pos="426"/>
        </w:tabs>
        <w:suppressAutoHyphens/>
        <w:spacing w:after="200" w:line="276" w:lineRule="auto"/>
        <w:contextualSpacing/>
        <w:jc w:val="both"/>
        <w:rPr>
          <w:rFonts w:ascii="Comic Sans MS" w:hAnsi="Comic Sans MS"/>
          <w:lang w:eastAsia="en-US"/>
        </w:rPr>
      </w:pPr>
    </w:p>
    <w:p w14:paraId="1F828130" w14:textId="77777777" w:rsidR="00F260C4" w:rsidRPr="00F260C4" w:rsidRDefault="00F260C4" w:rsidP="00F260C4">
      <w:pPr>
        <w:widowControl w:val="0"/>
        <w:autoSpaceDE w:val="0"/>
        <w:autoSpaceDN w:val="0"/>
        <w:adjustRightInd w:val="0"/>
        <w:spacing w:after="200" w:line="276" w:lineRule="auto"/>
        <w:contextualSpacing/>
        <w:jc w:val="both"/>
        <w:rPr>
          <w:rFonts w:ascii="Comic Sans MS" w:hAnsi="Comic Sans MS"/>
          <w:b/>
          <w:bCs/>
          <w:color w:val="548DD4" w:themeColor="text2" w:themeTint="99"/>
          <w:lang w:eastAsia="en-US"/>
        </w:rPr>
      </w:pPr>
      <w:r w:rsidRPr="00F260C4">
        <w:rPr>
          <w:rFonts w:ascii="Comic Sans MS" w:hAnsi="Comic Sans MS"/>
          <w:b/>
          <w:bCs/>
          <w:color w:val="548DD4" w:themeColor="text2" w:themeTint="99"/>
          <w:lang w:eastAsia="en-US"/>
        </w:rPr>
        <w:t>Publicité de l’enquête :</w:t>
      </w:r>
    </w:p>
    <w:p w14:paraId="3B045F09" w14:textId="77777777" w:rsidR="00F260C4" w:rsidRPr="00F260C4" w:rsidRDefault="00F260C4" w:rsidP="00F260C4">
      <w:pPr>
        <w:spacing w:after="200" w:line="276" w:lineRule="auto"/>
        <w:contextualSpacing/>
        <w:rPr>
          <w:rFonts w:ascii="Comic Sans MS" w:hAnsi="Comic Sans MS"/>
          <w:b/>
          <w:bCs/>
          <w:color w:val="548DD4" w:themeColor="text2" w:themeTint="99"/>
          <w:lang w:eastAsia="en-US"/>
        </w:rPr>
      </w:pPr>
      <w:r w:rsidRPr="00F260C4">
        <w:rPr>
          <w:rFonts w:ascii="Comic Sans MS" w:hAnsi="Comic Sans MS"/>
          <w:lang w:eastAsia="en-US"/>
        </w:rPr>
        <w:t xml:space="preserve">La publicité de l’enquête a été réalisée conformément à l’article 4 de l’arrêté visé ci-dessus </w:t>
      </w:r>
    </w:p>
    <w:p w14:paraId="31BEA121" w14:textId="77777777" w:rsidR="00F260C4" w:rsidRPr="00F260C4" w:rsidRDefault="00F260C4" w:rsidP="00F260C4">
      <w:pPr>
        <w:spacing w:after="200" w:line="276" w:lineRule="auto"/>
        <w:contextualSpacing/>
        <w:rPr>
          <w:rFonts w:ascii="Comic Sans MS" w:hAnsi="Comic Sans MS"/>
          <w:lang w:eastAsia="en-US"/>
        </w:rPr>
      </w:pPr>
    </w:p>
    <w:p w14:paraId="7938460D" w14:textId="77777777" w:rsidR="00F260C4" w:rsidRPr="00406165" w:rsidRDefault="00F260C4" w:rsidP="00F260C4">
      <w:pPr>
        <w:widowControl w:val="0"/>
        <w:autoSpaceDE w:val="0"/>
        <w:autoSpaceDN w:val="0"/>
        <w:adjustRightInd w:val="0"/>
        <w:spacing w:after="200" w:line="276" w:lineRule="auto"/>
        <w:contextualSpacing/>
        <w:jc w:val="both"/>
        <w:rPr>
          <w:rFonts w:ascii="Comic Sans MS" w:hAnsi="Comic Sans MS"/>
          <w:b/>
          <w:bCs/>
          <w:color w:val="548DD4" w:themeColor="text2" w:themeTint="99"/>
          <w:lang w:eastAsia="en-US"/>
        </w:rPr>
      </w:pPr>
      <w:r w:rsidRPr="00406165">
        <w:rPr>
          <w:rFonts w:ascii="Comic Sans MS" w:hAnsi="Comic Sans MS"/>
          <w:b/>
          <w:bCs/>
          <w:color w:val="548DD4" w:themeColor="text2" w:themeTint="99"/>
          <w:lang w:eastAsia="en-US"/>
        </w:rPr>
        <w:t>Mobilisation du public-Ambiance de l’enquête :</w:t>
      </w:r>
    </w:p>
    <w:p w14:paraId="4386854B" w14:textId="77777777" w:rsidR="009B6837" w:rsidRPr="00406165" w:rsidRDefault="009B6837" w:rsidP="00F260C4">
      <w:pPr>
        <w:spacing w:after="200" w:line="276" w:lineRule="auto"/>
        <w:contextualSpacing/>
        <w:jc w:val="both"/>
        <w:rPr>
          <w:rFonts w:ascii="Comic Sans MS" w:hAnsi="Comic Sans MS"/>
          <w:lang w:eastAsia="en-US"/>
        </w:rPr>
      </w:pPr>
    </w:p>
    <w:p w14:paraId="1AC8F173" w14:textId="7F414169" w:rsidR="00F260C4" w:rsidRPr="00406165" w:rsidRDefault="00406165" w:rsidP="00F260C4">
      <w:pPr>
        <w:spacing w:after="200" w:line="276" w:lineRule="auto"/>
        <w:contextualSpacing/>
        <w:jc w:val="both"/>
        <w:rPr>
          <w:rFonts w:ascii="Comic Sans MS" w:hAnsi="Comic Sans MS"/>
          <w:lang w:eastAsia="en-US"/>
        </w:rPr>
      </w:pPr>
      <w:r w:rsidRPr="00406165">
        <w:rPr>
          <w:rFonts w:ascii="Comic Sans MS" w:hAnsi="Comic Sans MS"/>
          <w:lang w:eastAsia="en-US"/>
        </w:rPr>
        <w:t>12</w:t>
      </w:r>
      <w:r w:rsidR="00267845" w:rsidRPr="00406165">
        <w:rPr>
          <w:rFonts w:ascii="Comic Sans MS" w:hAnsi="Comic Sans MS"/>
          <w:lang w:eastAsia="en-US"/>
        </w:rPr>
        <w:t xml:space="preserve"> </w:t>
      </w:r>
      <w:r w:rsidR="00F260C4" w:rsidRPr="00406165">
        <w:rPr>
          <w:rFonts w:ascii="Comic Sans MS" w:hAnsi="Comic Sans MS"/>
          <w:lang w:eastAsia="en-US"/>
        </w:rPr>
        <w:t>personne</w:t>
      </w:r>
      <w:r w:rsidR="00D95DF8" w:rsidRPr="00406165">
        <w:rPr>
          <w:rFonts w:ascii="Comic Sans MS" w:hAnsi="Comic Sans MS"/>
          <w:lang w:eastAsia="en-US"/>
        </w:rPr>
        <w:t>s</w:t>
      </w:r>
      <w:r w:rsidR="00F260C4" w:rsidRPr="00406165">
        <w:rPr>
          <w:rFonts w:ascii="Comic Sans MS" w:hAnsi="Comic Sans MS"/>
          <w:lang w:eastAsia="en-US"/>
        </w:rPr>
        <w:t xml:space="preserve"> </w:t>
      </w:r>
      <w:r w:rsidR="00D95DF8" w:rsidRPr="00406165">
        <w:rPr>
          <w:rFonts w:ascii="Comic Sans MS" w:hAnsi="Comic Sans MS"/>
          <w:lang w:eastAsia="en-US"/>
        </w:rPr>
        <w:t xml:space="preserve">sont </w:t>
      </w:r>
      <w:r w:rsidR="00F260C4" w:rsidRPr="00406165">
        <w:rPr>
          <w:rFonts w:ascii="Comic Sans MS" w:hAnsi="Comic Sans MS"/>
          <w:lang w:eastAsia="en-US"/>
        </w:rPr>
        <w:t>venue</w:t>
      </w:r>
      <w:r w:rsidR="00D95DF8" w:rsidRPr="00406165">
        <w:rPr>
          <w:rFonts w:ascii="Comic Sans MS" w:hAnsi="Comic Sans MS"/>
          <w:lang w:eastAsia="en-US"/>
        </w:rPr>
        <w:t>s</w:t>
      </w:r>
      <w:r w:rsidR="00F260C4" w:rsidRPr="00406165">
        <w:rPr>
          <w:rFonts w:ascii="Comic Sans MS" w:hAnsi="Comic Sans MS"/>
          <w:lang w:eastAsia="en-US"/>
        </w:rPr>
        <w:t xml:space="preserve"> lors des permanences. </w:t>
      </w:r>
    </w:p>
    <w:p w14:paraId="2835C0EB" w14:textId="389E292B" w:rsidR="00C22E35" w:rsidRPr="00406165" w:rsidRDefault="00406165" w:rsidP="00F260C4">
      <w:pPr>
        <w:spacing w:after="200" w:line="276" w:lineRule="auto"/>
        <w:contextualSpacing/>
        <w:jc w:val="both"/>
        <w:rPr>
          <w:rFonts w:ascii="Comic Sans MS" w:hAnsi="Comic Sans MS"/>
          <w:lang w:eastAsia="en-US"/>
        </w:rPr>
      </w:pPr>
      <w:r w:rsidRPr="00406165">
        <w:rPr>
          <w:rFonts w:ascii="Comic Sans MS" w:hAnsi="Comic Sans MS"/>
          <w:lang w:eastAsia="en-US"/>
        </w:rPr>
        <w:lastRenderedPageBreak/>
        <w:t>4</w:t>
      </w:r>
      <w:r w:rsidR="00D95DF8" w:rsidRPr="00406165">
        <w:rPr>
          <w:rFonts w:ascii="Comic Sans MS" w:hAnsi="Comic Sans MS"/>
          <w:lang w:eastAsia="en-US"/>
        </w:rPr>
        <w:t xml:space="preserve"> </w:t>
      </w:r>
      <w:r w:rsidR="00F260C4" w:rsidRPr="00406165">
        <w:rPr>
          <w:rFonts w:ascii="Comic Sans MS" w:hAnsi="Comic Sans MS"/>
          <w:lang w:eastAsia="en-US"/>
        </w:rPr>
        <w:t>observation</w:t>
      </w:r>
      <w:r w:rsidR="00D95DF8" w:rsidRPr="00406165">
        <w:rPr>
          <w:rFonts w:ascii="Comic Sans MS" w:hAnsi="Comic Sans MS"/>
          <w:lang w:eastAsia="en-US"/>
        </w:rPr>
        <w:t>s</w:t>
      </w:r>
      <w:r w:rsidR="00F260C4" w:rsidRPr="00406165">
        <w:rPr>
          <w:rFonts w:ascii="Comic Sans MS" w:hAnsi="Comic Sans MS"/>
          <w:lang w:eastAsia="en-US"/>
        </w:rPr>
        <w:t xml:space="preserve"> </w:t>
      </w:r>
      <w:r w:rsidR="00D95DF8" w:rsidRPr="00406165">
        <w:rPr>
          <w:rFonts w:ascii="Comic Sans MS" w:hAnsi="Comic Sans MS"/>
          <w:lang w:eastAsia="en-US"/>
        </w:rPr>
        <w:t xml:space="preserve">ont </w:t>
      </w:r>
      <w:r w:rsidR="00F260C4" w:rsidRPr="00406165">
        <w:rPr>
          <w:rFonts w:ascii="Comic Sans MS" w:hAnsi="Comic Sans MS"/>
          <w:lang w:eastAsia="en-US"/>
        </w:rPr>
        <w:t>été consignée</w:t>
      </w:r>
      <w:r w:rsidR="00D95DF8" w:rsidRPr="00406165">
        <w:rPr>
          <w:rFonts w:ascii="Comic Sans MS" w:hAnsi="Comic Sans MS"/>
          <w:lang w:eastAsia="en-US"/>
        </w:rPr>
        <w:t>s</w:t>
      </w:r>
      <w:r w:rsidR="00F260C4" w:rsidRPr="00406165">
        <w:rPr>
          <w:rFonts w:ascii="Comic Sans MS" w:hAnsi="Comic Sans MS"/>
          <w:lang w:eastAsia="en-US"/>
        </w:rPr>
        <w:t xml:space="preserve"> sur le</w:t>
      </w:r>
      <w:r w:rsidRPr="00406165">
        <w:rPr>
          <w:rFonts w:ascii="Comic Sans MS" w:hAnsi="Comic Sans MS"/>
          <w:lang w:eastAsia="en-US"/>
        </w:rPr>
        <w:t xml:space="preserve">s deux </w:t>
      </w:r>
      <w:r w:rsidR="00F260C4" w:rsidRPr="00406165">
        <w:rPr>
          <w:rFonts w:ascii="Comic Sans MS" w:hAnsi="Comic Sans MS"/>
          <w:lang w:eastAsia="en-US"/>
        </w:rPr>
        <w:t>registre</w:t>
      </w:r>
      <w:r w:rsidRPr="00406165">
        <w:rPr>
          <w:rFonts w:ascii="Comic Sans MS" w:hAnsi="Comic Sans MS"/>
          <w:lang w:eastAsia="en-US"/>
        </w:rPr>
        <w:t>s</w:t>
      </w:r>
      <w:r w:rsidR="00F260C4" w:rsidRPr="00406165">
        <w:rPr>
          <w:rFonts w:ascii="Comic Sans MS" w:hAnsi="Comic Sans MS"/>
          <w:lang w:eastAsia="en-US"/>
        </w:rPr>
        <w:t xml:space="preserve"> d’enquête, </w:t>
      </w:r>
      <w:r w:rsidR="004A5F72" w:rsidRPr="00406165">
        <w:rPr>
          <w:rFonts w:ascii="Comic Sans MS" w:hAnsi="Comic Sans MS"/>
          <w:lang w:eastAsia="en-US"/>
        </w:rPr>
        <w:t xml:space="preserve">aucun </w:t>
      </w:r>
      <w:r w:rsidR="00F260C4" w:rsidRPr="00406165">
        <w:rPr>
          <w:rFonts w:ascii="Comic Sans MS" w:hAnsi="Comic Sans MS"/>
          <w:lang w:eastAsia="en-US"/>
        </w:rPr>
        <w:t xml:space="preserve">courrier ou dossier ont été déposés en mairie. </w:t>
      </w:r>
    </w:p>
    <w:p w14:paraId="1A1F38E3" w14:textId="69C82ED4" w:rsidR="00F260C4" w:rsidRPr="00406165" w:rsidRDefault="00406165" w:rsidP="00F260C4">
      <w:pPr>
        <w:spacing w:after="200" w:line="276" w:lineRule="auto"/>
        <w:contextualSpacing/>
        <w:jc w:val="both"/>
        <w:rPr>
          <w:rFonts w:ascii="Comic Sans MS" w:hAnsi="Comic Sans MS"/>
          <w:lang w:eastAsia="en-US"/>
        </w:rPr>
      </w:pPr>
      <w:r w:rsidRPr="00406165">
        <w:rPr>
          <w:rFonts w:ascii="Comic Sans MS" w:hAnsi="Comic Sans MS"/>
          <w:lang w:eastAsia="en-US"/>
        </w:rPr>
        <w:t>103</w:t>
      </w:r>
      <w:r w:rsidR="00D95DF8" w:rsidRPr="00406165">
        <w:rPr>
          <w:rFonts w:ascii="Comic Sans MS" w:hAnsi="Comic Sans MS"/>
          <w:lang w:eastAsia="en-US"/>
        </w:rPr>
        <w:t xml:space="preserve"> </w:t>
      </w:r>
      <w:r w:rsidR="00F260C4" w:rsidRPr="00406165">
        <w:rPr>
          <w:rFonts w:ascii="Comic Sans MS" w:hAnsi="Comic Sans MS"/>
          <w:lang w:eastAsia="en-US"/>
        </w:rPr>
        <w:t xml:space="preserve">observations </w:t>
      </w:r>
      <w:r w:rsidR="006E5C4E">
        <w:rPr>
          <w:rFonts w:ascii="Comic Sans MS" w:hAnsi="Comic Sans MS"/>
          <w:lang w:eastAsia="en-US"/>
        </w:rPr>
        <w:t>ont</w:t>
      </w:r>
      <w:r w:rsidR="00F260C4" w:rsidRPr="00406165">
        <w:rPr>
          <w:rFonts w:ascii="Comic Sans MS" w:hAnsi="Comic Sans MS"/>
          <w:lang w:eastAsia="en-US"/>
        </w:rPr>
        <w:t xml:space="preserve"> été émise</w:t>
      </w:r>
      <w:r w:rsidR="006E5C4E">
        <w:rPr>
          <w:rFonts w:ascii="Comic Sans MS" w:hAnsi="Comic Sans MS"/>
          <w:lang w:eastAsia="en-US"/>
        </w:rPr>
        <w:t>s</w:t>
      </w:r>
      <w:r w:rsidR="00F260C4" w:rsidRPr="00406165">
        <w:rPr>
          <w:rFonts w:ascii="Comic Sans MS" w:hAnsi="Comic Sans MS"/>
          <w:lang w:eastAsia="en-US"/>
        </w:rPr>
        <w:t xml:space="preserve"> sur le registre dématérialisé. </w:t>
      </w:r>
    </w:p>
    <w:p w14:paraId="68B4DE26" w14:textId="77777777" w:rsidR="00406165" w:rsidRDefault="00D95DF8" w:rsidP="00D95DF8">
      <w:pPr>
        <w:ind w:right="-1"/>
        <w:contextualSpacing/>
        <w:jc w:val="both"/>
        <w:rPr>
          <w:rFonts w:ascii="Comic Sans MS" w:hAnsi="Comic Sans MS" w:cs="Calibri"/>
        </w:rPr>
      </w:pPr>
      <w:r w:rsidRPr="00406165">
        <w:rPr>
          <w:rFonts w:ascii="Comic Sans MS" w:hAnsi="Comic Sans MS" w:cs="Calibri"/>
        </w:rPr>
        <w:t xml:space="preserve">Au total 4 observations ont été émises sur les registres papier et </w:t>
      </w:r>
      <w:r w:rsidR="00406165" w:rsidRPr="00406165">
        <w:rPr>
          <w:rFonts w:ascii="Comic Sans MS" w:hAnsi="Comic Sans MS" w:cs="Calibri"/>
        </w:rPr>
        <w:t>103</w:t>
      </w:r>
      <w:r w:rsidRPr="00406165">
        <w:rPr>
          <w:rFonts w:ascii="Comic Sans MS" w:hAnsi="Comic Sans MS" w:cs="Calibri"/>
        </w:rPr>
        <w:t xml:space="preserve"> observations ont été</w:t>
      </w:r>
      <w:r>
        <w:rPr>
          <w:rFonts w:ascii="Comic Sans MS" w:hAnsi="Comic Sans MS" w:cs="Calibri"/>
        </w:rPr>
        <w:t xml:space="preserve"> émises sur le registre dématérialisé, soit </w:t>
      </w:r>
      <w:r w:rsidR="00406165">
        <w:rPr>
          <w:rFonts w:ascii="Comic Sans MS" w:hAnsi="Comic Sans MS" w:cs="Calibri"/>
        </w:rPr>
        <w:t>107</w:t>
      </w:r>
      <w:r>
        <w:rPr>
          <w:rFonts w:ascii="Comic Sans MS" w:hAnsi="Comic Sans MS" w:cs="Calibri"/>
        </w:rPr>
        <w:t xml:space="preserve"> observations</w:t>
      </w:r>
      <w:r w:rsidR="00406165">
        <w:rPr>
          <w:rFonts w:ascii="Comic Sans MS" w:hAnsi="Comic Sans MS" w:cs="Calibri"/>
        </w:rPr>
        <w:t>.</w:t>
      </w:r>
    </w:p>
    <w:p w14:paraId="58C45FA4" w14:textId="48B3AA32" w:rsidR="00D95DF8" w:rsidRDefault="00D95DF8" w:rsidP="00D95DF8">
      <w:pPr>
        <w:ind w:right="-1"/>
        <w:contextualSpacing/>
        <w:jc w:val="both"/>
        <w:rPr>
          <w:rFonts w:ascii="Comic Sans MS" w:hAnsi="Comic Sans MS"/>
        </w:rPr>
      </w:pPr>
    </w:p>
    <w:p w14:paraId="6E89C31E" w14:textId="75EE86A3" w:rsidR="00406165" w:rsidRDefault="00406165" w:rsidP="00406165">
      <w:pPr>
        <w:ind w:right="-1"/>
        <w:jc w:val="both"/>
        <w:rPr>
          <w:rFonts w:ascii="Comic Sans MS" w:hAnsi="Comic Sans MS"/>
        </w:rPr>
      </w:pPr>
      <w:bookmarkStart w:id="4" w:name="_Hlk217660549"/>
      <w:r>
        <w:rPr>
          <w:rFonts w:ascii="Comic Sans MS" w:hAnsi="Comic Sans MS"/>
        </w:rPr>
        <w:t xml:space="preserve">La commission observe que les contributions inscrites sur le registre dématérialisé ont été émises par 103 personnes, 4 sont considérées comme des doublons, 46 sont restées anonymes, 2 ont été modérées, 42 émanent de la même adresse IP (dont 15 anonymes) : </w:t>
      </w:r>
    </w:p>
    <w:p w14:paraId="66E6A2D5" w14:textId="77777777" w:rsidR="00406165" w:rsidRDefault="00406165" w:rsidP="00406165">
      <w:pPr>
        <w:pStyle w:val="Paragraphedeliste"/>
        <w:numPr>
          <w:ilvl w:val="0"/>
          <w:numId w:val="26"/>
        </w:numPr>
        <w:ind w:right="-1"/>
        <w:jc w:val="both"/>
        <w:rPr>
          <w:rFonts w:ascii="Comic Sans MS" w:hAnsi="Comic Sans MS"/>
        </w:rPr>
      </w:pPr>
      <w:r w:rsidRPr="00406165">
        <w:rPr>
          <w:rFonts w:ascii="Comic Sans MS" w:hAnsi="Comic Sans MS"/>
        </w:rPr>
        <w:t xml:space="preserve">94 sont défavorables, </w:t>
      </w:r>
    </w:p>
    <w:p w14:paraId="104881DF" w14:textId="77777777" w:rsidR="00406165" w:rsidRDefault="00406165" w:rsidP="00406165">
      <w:pPr>
        <w:pStyle w:val="Paragraphedeliste"/>
        <w:numPr>
          <w:ilvl w:val="0"/>
          <w:numId w:val="26"/>
        </w:numPr>
        <w:ind w:right="-1"/>
        <w:jc w:val="both"/>
        <w:rPr>
          <w:rFonts w:ascii="Comic Sans MS" w:hAnsi="Comic Sans MS"/>
        </w:rPr>
      </w:pPr>
      <w:r w:rsidRPr="00406165">
        <w:rPr>
          <w:rFonts w:ascii="Comic Sans MS" w:hAnsi="Comic Sans MS"/>
        </w:rPr>
        <w:t xml:space="preserve">6 favorables, </w:t>
      </w:r>
    </w:p>
    <w:p w14:paraId="360F3CC7" w14:textId="3901ACA1" w:rsidR="00406165" w:rsidRPr="00406165" w:rsidRDefault="00406165" w:rsidP="00406165">
      <w:pPr>
        <w:pStyle w:val="Paragraphedeliste"/>
        <w:numPr>
          <w:ilvl w:val="0"/>
          <w:numId w:val="26"/>
        </w:numPr>
        <w:ind w:right="-1"/>
        <w:jc w:val="both"/>
        <w:rPr>
          <w:rFonts w:ascii="Comic Sans MS" w:hAnsi="Comic Sans MS"/>
        </w:rPr>
      </w:pPr>
      <w:r w:rsidRPr="00406165">
        <w:rPr>
          <w:rFonts w:ascii="Comic Sans MS" w:hAnsi="Comic Sans MS"/>
        </w:rPr>
        <w:t>1 ne se prononce pas.</w:t>
      </w:r>
    </w:p>
    <w:p w14:paraId="019B60E9" w14:textId="0318FC95" w:rsidR="00406165" w:rsidRDefault="00406165" w:rsidP="00406165">
      <w:pPr>
        <w:ind w:right="-1"/>
        <w:jc w:val="both"/>
        <w:rPr>
          <w:rFonts w:ascii="Comic Sans MS" w:hAnsi="Comic Sans MS"/>
        </w:rPr>
      </w:pPr>
      <w:r>
        <w:rPr>
          <w:rFonts w:ascii="Comic Sans MS" w:hAnsi="Comic Sans MS"/>
        </w:rPr>
        <w:t xml:space="preserve">Sur 53 contributions authentifiées, 35 émanent à priori de personnes résidentes dans le périmètre du parc projeté, 18 </w:t>
      </w:r>
      <w:r w:rsidR="00280112">
        <w:rPr>
          <w:rFonts w:ascii="Comic Sans MS" w:hAnsi="Comic Sans MS"/>
        </w:rPr>
        <w:t xml:space="preserve">défavorables </w:t>
      </w:r>
      <w:r>
        <w:rPr>
          <w:rFonts w:ascii="Comic Sans MS" w:hAnsi="Comic Sans MS"/>
        </w:rPr>
        <w:t>émanent d’autres départements, notamment un de</w:t>
      </w:r>
      <w:r w:rsidR="00280112">
        <w:rPr>
          <w:rFonts w:ascii="Comic Sans MS" w:hAnsi="Comic Sans MS"/>
        </w:rPr>
        <w:t>s</w:t>
      </w:r>
      <w:r>
        <w:rPr>
          <w:rFonts w:ascii="Comic Sans MS" w:hAnsi="Comic Sans MS"/>
        </w:rPr>
        <w:t xml:space="preserve"> contributeurs a adressé 9 observations. </w:t>
      </w:r>
    </w:p>
    <w:p w14:paraId="3B0DCF8D" w14:textId="77777777" w:rsidR="00FF66C2" w:rsidRDefault="00FF66C2" w:rsidP="00406165">
      <w:pPr>
        <w:ind w:right="-1"/>
        <w:jc w:val="both"/>
        <w:rPr>
          <w:rFonts w:ascii="Comic Sans MS" w:hAnsi="Comic Sans MS"/>
        </w:rPr>
      </w:pPr>
    </w:p>
    <w:p w14:paraId="0B819065" w14:textId="79C00B8D" w:rsidR="00FF66C2" w:rsidRPr="00FF66C2" w:rsidRDefault="00FF66C2" w:rsidP="00FF66C2">
      <w:pPr>
        <w:jc w:val="both"/>
        <w:rPr>
          <w:rFonts w:ascii="Comic Sans MS" w:hAnsi="Comic Sans MS"/>
        </w:rPr>
      </w:pPr>
      <w:r w:rsidRPr="00FF66C2">
        <w:rPr>
          <w:rFonts w:ascii="Comic Sans MS" w:hAnsi="Comic Sans MS"/>
        </w:rPr>
        <w:t>3 associations ont émis un avis : la LPO (Ligue de la Protection des Oiseaux), l’association les Sentinelles de l’Auxois, l’association Protège ton Pays.</w:t>
      </w:r>
    </w:p>
    <w:p w14:paraId="12FF660C" w14:textId="77777777" w:rsidR="00FF66C2" w:rsidRDefault="00FF66C2" w:rsidP="00406165">
      <w:pPr>
        <w:ind w:right="-1"/>
        <w:jc w:val="both"/>
        <w:rPr>
          <w:rFonts w:ascii="Comic Sans MS" w:hAnsi="Comic Sans MS"/>
        </w:rPr>
      </w:pPr>
    </w:p>
    <w:bookmarkEnd w:id="4"/>
    <w:p w14:paraId="5F7F30B5" w14:textId="2F9525B1" w:rsidR="00334BF6" w:rsidRDefault="009B6837" w:rsidP="00E97A50">
      <w:pPr>
        <w:ind w:right="-1"/>
        <w:contextualSpacing/>
        <w:jc w:val="both"/>
        <w:rPr>
          <w:rFonts w:ascii="Comic Sans MS" w:hAnsi="Comic Sans MS"/>
          <w:lang w:eastAsia="en-US"/>
        </w:rPr>
      </w:pPr>
      <w:r>
        <w:rPr>
          <w:rFonts w:ascii="Comic Sans MS" w:hAnsi="Comic Sans MS" w:cs="Calibri"/>
        </w:rPr>
        <w:t xml:space="preserve">Elle constate </w:t>
      </w:r>
      <w:r>
        <w:rPr>
          <w:rFonts w:ascii="Comic Sans MS" w:hAnsi="Comic Sans MS"/>
          <w:lang w:eastAsia="en-US"/>
        </w:rPr>
        <w:t>que le registre dématérialisé a été consulte par</w:t>
      </w:r>
      <w:r w:rsidR="00280112">
        <w:rPr>
          <w:rFonts w:ascii="Comic Sans MS" w:hAnsi="Comic Sans MS"/>
          <w:lang w:eastAsia="en-US"/>
        </w:rPr>
        <w:t xml:space="preserve"> 4 753</w:t>
      </w:r>
      <w:r>
        <w:rPr>
          <w:rFonts w:ascii="Comic Sans MS" w:hAnsi="Comic Sans MS"/>
          <w:lang w:eastAsia="en-US"/>
        </w:rPr>
        <w:t xml:space="preserve"> </w:t>
      </w:r>
      <w:r w:rsidR="00334BF6">
        <w:rPr>
          <w:rFonts w:ascii="Comic Sans MS" w:hAnsi="Comic Sans MS"/>
          <w:lang w:eastAsia="en-US"/>
        </w:rPr>
        <w:t>visiteurs.</w:t>
      </w:r>
    </w:p>
    <w:p w14:paraId="70978B0C" w14:textId="2FEA9048" w:rsidR="00F260C4" w:rsidRPr="00F260C4" w:rsidRDefault="00F260C4" w:rsidP="00F260C4">
      <w:pPr>
        <w:spacing w:after="200" w:line="276" w:lineRule="auto"/>
        <w:contextualSpacing/>
        <w:jc w:val="both"/>
        <w:rPr>
          <w:rFonts w:ascii="Comic Sans MS" w:hAnsi="Comic Sans MS"/>
          <w:lang w:eastAsia="en-US"/>
        </w:rPr>
      </w:pPr>
    </w:p>
    <w:p w14:paraId="44E5DC36" w14:textId="04A1DF51" w:rsidR="00F260C4" w:rsidRPr="00F260C4" w:rsidRDefault="00334BF6" w:rsidP="00F260C4">
      <w:pPr>
        <w:spacing w:after="200" w:line="276" w:lineRule="auto"/>
        <w:contextualSpacing/>
        <w:jc w:val="both"/>
        <w:rPr>
          <w:rFonts w:ascii="Comic Sans MS" w:hAnsi="Comic Sans MS"/>
          <w:b/>
          <w:bCs/>
          <w:lang w:eastAsia="en-US"/>
        </w:rPr>
      </w:pPr>
      <w:r>
        <w:rPr>
          <w:rFonts w:ascii="Comic Sans MS" w:hAnsi="Comic Sans MS"/>
          <w:b/>
          <w:bCs/>
          <w:lang w:eastAsia="en-US"/>
        </w:rPr>
        <w:t>L</w:t>
      </w:r>
      <w:r w:rsidR="009B6837">
        <w:rPr>
          <w:rFonts w:ascii="Comic Sans MS" w:hAnsi="Comic Sans MS"/>
          <w:b/>
          <w:bCs/>
          <w:lang w:eastAsia="en-US"/>
        </w:rPr>
        <w:t xml:space="preserve">es </w:t>
      </w:r>
      <w:r w:rsidR="00F260C4" w:rsidRPr="00F260C4">
        <w:rPr>
          <w:rFonts w:ascii="Comic Sans MS" w:hAnsi="Comic Sans MS"/>
          <w:b/>
          <w:bCs/>
          <w:lang w:eastAsia="en-US"/>
        </w:rPr>
        <w:t>observation</w:t>
      </w:r>
      <w:r w:rsidR="009B6837">
        <w:rPr>
          <w:rFonts w:ascii="Comic Sans MS" w:hAnsi="Comic Sans MS"/>
          <w:b/>
          <w:bCs/>
          <w:lang w:eastAsia="en-US"/>
        </w:rPr>
        <w:t>s</w:t>
      </w:r>
      <w:r w:rsidR="00F260C4" w:rsidRPr="00F260C4">
        <w:rPr>
          <w:rFonts w:ascii="Comic Sans MS" w:hAnsi="Comic Sans MS"/>
          <w:b/>
          <w:bCs/>
          <w:lang w:eastAsia="en-US"/>
        </w:rPr>
        <w:t xml:space="preserve"> formulée</w:t>
      </w:r>
      <w:r w:rsidR="009B6837">
        <w:rPr>
          <w:rFonts w:ascii="Comic Sans MS" w:hAnsi="Comic Sans MS"/>
          <w:b/>
          <w:bCs/>
          <w:lang w:eastAsia="en-US"/>
        </w:rPr>
        <w:t>s</w:t>
      </w:r>
      <w:r w:rsidR="00F260C4" w:rsidRPr="00F260C4">
        <w:rPr>
          <w:rFonts w:ascii="Comic Sans MS" w:hAnsi="Comic Sans MS"/>
          <w:b/>
          <w:bCs/>
          <w:lang w:eastAsia="en-US"/>
        </w:rPr>
        <w:t xml:space="preserve"> ne </w:t>
      </w:r>
      <w:r w:rsidR="009B6837" w:rsidRPr="00F260C4">
        <w:rPr>
          <w:rFonts w:ascii="Comic Sans MS" w:hAnsi="Comic Sans MS"/>
          <w:b/>
          <w:bCs/>
          <w:lang w:eastAsia="en-US"/>
        </w:rPr>
        <w:t>parai</w:t>
      </w:r>
      <w:r w:rsidR="009B6837">
        <w:rPr>
          <w:rFonts w:ascii="Comic Sans MS" w:hAnsi="Comic Sans MS"/>
          <w:b/>
          <w:bCs/>
          <w:lang w:eastAsia="en-US"/>
        </w:rPr>
        <w:t>ssent pas</w:t>
      </w:r>
      <w:r w:rsidR="00F260C4" w:rsidRPr="00F260C4">
        <w:rPr>
          <w:rFonts w:ascii="Comic Sans MS" w:hAnsi="Comic Sans MS"/>
          <w:b/>
          <w:bCs/>
          <w:lang w:eastAsia="en-US"/>
        </w:rPr>
        <w:t xml:space="preserve"> </w:t>
      </w:r>
      <w:r w:rsidR="009B6837" w:rsidRPr="00F260C4">
        <w:rPr>
          <w:rFonts w:ascii="Comic Sans MS" w:hAnsi="Comic Sans MS"/>
          <w:b/>
          <w:bCs/>
          <w:lang w:eastAsia="en-US"/>
        </w:rPr>
        <w:t>susceptibles</w:t>
      </w:r>
      <w:r w:rsidR="00F260C4" w:rsidRPr="00F260C4">
        <w:rPr>
          <w:rFonts w:ascii="Comic Sans MS" w:hAnsi="Comic Sans MS"/>
          <w:b/>
          <w:bCs/>
          <w:lang w:eastAsia="en-US"/>
        </w:rPr>
        <w:t xml:space="preserve"> de remettre en cause l’enquête sur le fond.</w:t>
      </w:r>
    </w:p>
    <w:p w14:paraId="4FE9A440" w14:textId="77777777" w:rsidR="00814ED1" w:rsidRDefault="00814ED1" w:rsidP="00F260C4">
      <w:pPr>
        <w:spacing w:after="200" w:line="276" w:lineRule="auto"/>
        <w:contextualSpacing/>
        <w:jc w:val="center"/>
        <w:rPr>
          <w:rFonts w:ascii="Comic Sans MS" w:hAnsi="Comic Sans MS"/>
          <w:lang w:eastAsia="en-US"/>
        </w:rPr>
      </w:pPr>
    </w:p>
    <w:p w14:paraId="43863EA1" w14:textId="1AC18AF8" w:rsidR="00FF66C2" w:rsidRPr="00FF66C2" w:rsidRDefault="00FF66C2" w:rsidP="00FF66C2">
      <w:pPr>
        <w:shd w:val="clear" w:color="auto" w:fill="DBE5F1"/>
        <w:spacing w:line="276" w:lineRule="auto"/>
        <w:ind w:firstLine="709"/>
        <w:contextualSpacing/>
        <w:jc w:val="center"/>
        <w:rPr>
          <w:rFonts w:ascii="Comic Sans MS" w:hAnsi="Comic Sans MS"/>
          <w:b/>
          <w:iCs/>
        </w:rPr>
      </w:pPr>
      <w:r w:rsidRPr="00FF66C2">
        <w:rPr>
          <w:rFonts w:ascii="Comic Sans MS" w:hAnsi="Comic Sans MS"/>
          <w:b/>
          <w:iCs/>
        </w:rPr>
        <w:t>P</w:t>
      </w:r>
      <w:r>
        <w:rPr>
          <w:rFonts w:ascii="Comic Sans MS" w:hAnsi="Comic Sans MS"/>
          <w:b/>
          <w:iCs/>
        </w:rPr>
        <w:t>ERMIS DE CONSTRUIRE</w:t>
      </w:r>
      <w:r w:rsidRPr="00FF66C2">
        <w:rPr>
          <w:rFonts w:ascii="Comic Sans MS" w:hAnsi="Comic Sans MS"/>
          <w:b/>
          <w:iCs/>
        </w:rPr>
        <w:t xml:space="preserve"> </w:t>
      </w:r>
    </w:p>
    <w:p w14:paraId="13AE5873" w14:textId="77777777" w:rsidR="00FF66C2" w:rsidRDefault="00FF66C2" w:rsidP="00F260C4">
      <w:pPr>
        <w:spacing w:after="200" w:line="276" w:lineRule="auto"/>
        <w:contextualSpacing/>
        <w:rPr>
          <w:rFonts w:ascii="Comic Sans MS" w:hAnsi="Comic Sans MS"/>
          <w:lang w:eastAsia="en-US"/>
        </w:rPr>
      </w:pPr>
    </w:p>
    <w:p w14:paraId="078AAEC2" w14:textId="77777777" w:rsidR="00FF66C2" w:rsidRDefault="00FF66C2" w:rsidP="00FF66C2">
      <w:pPr>
        <w:spacing w:after="200" w:line="276" w:lineRule="auto"/>
        <w:contextualSpacing/>
        <w:rPr>
          <w:rFonts w:ascii="Comic Sans MS" w:hAnsi="Comic Sans MS"/>
          <w:lang w:eastAsia="en-US"/>
        </w:rPr>
      </w:pPr>
      <w:r w:rsidRPr="00FF66C2">
        <w:rPr>
          <w:rFonts w:ascii="Comic Sans MS" w:hAnsi="Comic Sans MS"/>
          <w:lang w:eastAsia="en-US"/>
        </w:rPr>
        <w:t>Les avis de la commission d’enquête formulés dans le rapport se résument comme suit :</w:t>
      </w:r>
    </w:p>
    <w:p w14:paraId="66B34C80" w14:textId="77777777" w:rsidR="00FF66C2" w:rsidRPr="00F260C4" w:rsidRDefault="00FF66C2" w:rsidP="00F260C4">
      <w:pPr>
        <w:spacing w:after="200" w:line="276" w:lineRule="auto"/>
        <w:contextualSpacing/>
        <w:rPr>
          <w:rFonts w:ascii="Comic Sans MS" w:hAnsi="Comic Sans MS"/>
          <w:lang w:eastAsia="en-US"/>
        </w:rPr>
      </w:pPr>
    </w:p>
    <w:p w14:paraId="03C3661E" w14:textId="77777777" w:rsidR="00814ED1" w:rsidRPr="00F260C4" w:rsidRDefault="00814ED1" w:rsidP="00F260C4">
      <w:pPr>
        <w:spacing w:after="200" w:line="276" w:lineRule="auto"/>
        <w:contextualSpacing/>
        <w:rPr>
          <w:rFonts w:ascii="Comic Sans MS" w:hAnsi="Comic Sans MS"/>
          <w:lang w:eastAsia="en-US"/>
        </w:rPr>
      </w:pPr>
    </w:p>
    <w:p w14:paraId="58369374" w14:textId="69E36111" w:rsidR="00F260C4" w:rsidRPr="00F260C4" w:rsidRDefault="00F260C4" w:rsidP="00F260C4">
      <w:pPr>
        <w:shd w:val="clear" w:color="auto" w:fill="DBE5F1"/>
        <w:spacing w:line="276" w:lineRule="auto"/>
        <w:ind w:firstLine="709"/>
        <w:contextualSpacing/>
        <w:jc w:val="center"/>
        <w:rPr>
          <w:rFonts w:ascii="Comic Sans MS" w:hAnsi="Comic Sans MS"/>
          <w:b/>
          <w:i/>
        </w:rPr>
      </w:pPr>
      <w:bookmarkStart w:id="5" w:name="_Hlk217998180"/>
      <w:r w:rsidRPr="00F260C4">
        <w:rPr>
          <w:rFonts w:ascii="Comic Sans MS" w:hAnsi="Comic Sans MS"/>
          <w:b/>
          <w:i/>
        </w:rPr>
        <w:t>Thème</w:t>
      </w:r>
      <w:r w:rsidR="00FF66C2">
        <w:rPr>
          <w:rFonts w:ascii="Comic Sans MS" w:hAnsi="Comic Sans MS"/>
          <w:b/>
          <w:i/>
        </w:rPr>
        <w:t xml:space="preserve"> Environnement </w:t>
      </w:r>
    </w:p>
    <w:bookmarkEnd w:id="5"/>
    <w:p w14:paraId="40C3B39D" w14:textId="77777777" w:rsidR="00F260C4" w:rsidRDefault="00F260C4" w:rsidP="00F260C4">
      <w:pPr>
        <w:suppressAutoHyphens/>
        <w:spacing w:line="276" w:lineRule="auto"/>
        <w:contextualSpacing/>
        <w:jc w:val="both"/>
        <w:rPr>
          <w:rFonts w:ascii="Comic Sans MS" w:hAnsi="Comic Sans MS"/>
          <w:bCs/>
          <w:lang w:eastAsia="ar-SA"/>
        </w:rPr>
      </w:pPr>
    </w:p>
    <w:p w14:paraId="1FB8DF65" w14:textId="6682661A" w:rsidR="00FF66C2" w:rsidRPr="00FF66C2" w:rsidRDefault="00FF66C2" w:rsidP="00F260C4">
      <w:pPr>
        <w:suppressAutoHyphens/>
        <w:spacing w:line="276" w:lineRule="auto"/>
        <w:contextualSpacing/>
        <w:jc w:val="both"/>
        <w:rPr>
          <w:rFonts w:ascii="Comic Sans MS" w:hAnsi="Comic Sans MS"/>
          <w:b/>
          <w:lang w:eastAsia="ar-SA"/>
        </w:rPr>
      </w:pPr>
      <w:r w:rsidRPr="00FF66C2">
        <w:rPr>
          <w:rFonts w:ascii="Comic Sans MS" w:hAnsi="Comic Sans MS"/>
          <w:b/>
          <w:lang w:eastAsia="ar-SA"/>
        </w:rPr>
        <w:t>Impacts sur la faune et la flore :</w:t>
      </w:r>
    </w:p>
    <w:p w14:paraId="17A3C9FE" w14:textId="46EDFA40" w:rsidR="00FF66C2" w:rsidRDefault="00FF66C2" w:rsidP="00FF66C2">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 xml:space="preserve">Concernant l’impact sur la faune, les risques ont été identifiés et des mesures ERC seront mises en place. L’étude avifaune met en évidence la plupart des espèces à patrimonialité forte ou très forte, </w:t>
      </w:r>
      <w:r w:rsidR="003728A8">
        <w:rPr>
          <w:rFonts w:ascii="Comic Sans MS" w:hAnsi="Comic Sans MS"/>
          <w:color w:val="000000"/>
          <w:shd w:val="clear" w:color="auto" w:fill="FFFFFF"/>
        </w:rPr>
        <w:t xml:space="preserve">toutefois </w:t>
      </w:r>
      <w:r>
        <w:rPr>
          <w:rFonts w:ascii="Comic Sans MS" w:hAnsi="Comic Sans MS"/>
          <w:color w:val="000000"/>
          <w:shd w:val="clear" w:color="auto" w:fill="FFFFFF"/>
        </w:rPr>
        <w:t xml:space="preserve">sur les sites demeurent </w:t>
      </w:r>
      <w:r>
        <w:rPr>
          <w:rFonts w:ascii="Comic Sans MS" w:hAnsi="Comic Sans MS"/>
          <w:color w:val="000000"/>
          <w:shd w:val="clear" w:color="auto" w:fill="FFFFFF"/>
        </w:rPr>
        <w:lastRenderedPageBreak/>
        <w:t>des espèces en transit ou bien en migration. Le Milan Royal est essentiellement cantonné dans la ZNIEFF de type I, relativement éloignée du site, néanmoins un suivi sur la zone de chasse pourrait s’avérer nécessaire.</w:t>
      </w:r>
    </w:p>
    <w:p w14:paraId="375D6416" w14:textId="39E9ED24" w:rsidR="009D54E9" w:rsidRDefault="009D54E9" w:rsidP="009D54E9">
      <w:pPr>
        <w:jc w:val="both"/>
        <w:rPr>
          <w:rFonts w:ascii="Comic Sans MS" w:hAnsi="Comic Sans MS"/>
        </w:rPr>
      </w:pPr>
      <w:r w:rsidRPr="009D54E9">
        <w:rPr>
          <w:rFonts w:ascii="Comic Sans MS" w:hAnsi="Comic Sans MS"/>
        </w:rPr>
        <w:t>Les études agronomiques montrent que les installations photovoltaïques vont</w:t>
      </w:r>
      <w:r>
        <w:rPr>
          <w:rFonts w:ascii="Comic Sans MS" w:hAnsi="Comic Sans MS"/>
        </w:rPr>
        <w:t xml:space="preserve"> notamment </w:t>
      </w:r>
      <w:r w:rsidRPr="009D54E9">
        <w:rPr>
          <w:rFonts w:ascii="Comic Sans MS" w:hAnsi="Comic Sans MS"/>
        </w:rPr>
        <w:t xml:space="preserve">permettre </w:t>
      </w:r>
      <w:r>
        <w:rPr>
          <w:rFonts w:ascii="Comic Sans MS" w:hAnsi="Comic Sans MS"/>
        </w:rPr>
        <w:t>u</w:t>
      </w:r>
      <w:r w:rsidRPr="009D54E9">
        <w:rPr>
          <w:rFonts w:ascii="Comic Sans MS" w:hAnsi="Comic Sans MS"/>
        </w:rPr>
        <w:t xml:space="preserve">ne </w:t>
      </w:r>
      <w:r>
        <w:rPr>
          <w:rFonts w:ascii="Comic Sans MS" w:hAnsi="Comic Sans MS"/>
        </w:rPr>
        <w:t xml:space="preserve">amélioration de la </w:t>
      </w:r>
      <w:r w:rsidRPr="009D54E9">
        <w:rPr>
          <w:rFonts w:ascii="Comic Sans MS" w:hAnsi="Comic Sans MS"/>
        </w:rPr>
        <w:t>croissance des végétaux</w:t>
      </w:r>
      <w:r>
        <w:rPr>
          <w:rFonts w:ascii="Comic Sans MS" w:hAnsi="Comic Sans MS"/>
        </w:rPr>
        <w:t>.</w:t>
      </w:r>
    </w:p>
    <w:p w14:paraId="00C729DD" w14:textId="710DBECB" w:rsidR="009D54E9" w:rsidRPr="009D54E9" w:rsidRDefault="009D54E9" w:rsidP="009D54E9">
      <w:pPr>
        <w:jc w:val="both"/>
        <w:rPr>
          <w:rFonts w:ascii="Comic Sans MS" w:hAnsi="Comic Sans MS"/>
        </w:rPr>
      </w:pPr>
      <w:r w:rsidRPr="009D54E9">
        <w:rPr>
          <w:rFonts w:ascii="Comic Sans MS" w:hAnsi="Comic Sans MS"/>
        </w:rPr>
        <w:t xml:space="preserve"> </w:t>
      </w:r>
    </w:p>
    <w:p w14:paraId="01AF167A" w14:textId="77777777" w:rsidR="009D54E9" w:rsidRDefault="009D54E9" w:rsidP="009D54E9">
      <w:pPr>
        <w:ind w:right="-1"/>
        <w:contextualSpacing/>
        <w:jc w:val="both"/>
        <w:rPr>
          <w:rFonts w:ascii="Comic Sans MS" w:hAnsi="Comic Sans MS"/>
          <w:color w:val="000000"/>
          <w:shd w:val="clear" w:color="auto" w:fill="FFFFFF"/>
        </w:rPr>
      </w:pPr>
      <w:r w:rsidRPr="009D54E9">
        <w:rPr>
          <w:rFonts w:ascii="Comic Sans MS" w:hAnsi="Comic Sans MS"/>
          <w:b/>
          <w:bCs/>
          <w:color w:val="000000"/>
          <w:shd w:val="clear" w:color="auto" w:fill="FFFFFF"/>
        </w:rPr>
        <w:t>Impacts sur zone Natura 2000</w:t>
      </w:r>
      <w:r>
        <w:rPr>
          <w:rFonts w:ascii="Comic Sans MS" w:hAnsi="Comic Sans MS"/>
          <w:color w:val="000000"/>
          <w:shd w:val="clear" w:color="auto" w:fill="FFFFFF"/>
        </w:rPr>
        <w:t xml:space="preserve"> : </w:t>
      </w:r>
    </w:p>
    <w:p w14:paraId="2455734E" w14:textId="1BDFEF0D" w:rsidR="009D54E9" w:rsidRDefault="009D54E9" w:rsidP="009D54E9">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Les impacts sont considérablement réduits par la mise en place d’ERC.</w:t>
      </w:r>
    </w:p>
    <w:p w14:paraId="2361AA6D" w14:textId="77777777" w:rsidR="009D54E9" w:rsidRDefault="009D54E9" w:rsidP="009D54E9">
      <w:pPr>
        <w:ind w:right="-1"/>
        <w:contextualSpacing/>
        <w:jc w:val="both"/>
        <w:rPr>
          <w:rFonts w:ascii="Comic Sans MS" w:hAnsi="Comic Sans MS"/>
          <w:color w:val="000000"/>
          <w:shd w:val="clear" w:color="auto" w:fill="FFFFFF"/>
        </w:rPr>
      </w:pPr>
    </w:p>
    <w:p w14:paraId="7E1C52CF" w14:textId="1177A269" w:rsidR="009D54E9" w:rsidRPr="009D54E9" w:rsidRDefault="009D54E9" w:rsidP="009D54E9">
      <w:pPr>
        <w:ind w:right="-1"/>
        <w:contextualSpacing/>
        <w:jc w:val="both"/>
        <w:rPr>
          <w:rFonts w:ascii="Comic Sans MS" w:hAnsi="Comic Sans MS"/>
          <w:b/>
          <w:bCs/>
          <w:color w:val="000000"/>
          <w:shd w:val="clear" w:color="auto" w:fill="FFFFFF"/>
        </w:rPr>
      </w:pPr>
      <w:r w:rsidRPr="009D54E9">
        <w:rPr>
          <w:rFonts w:ascii="Comic Sans MS" w:hAnsi="Comic Sans MS"/>
          <w:b/>
          <w:bCs/>
          <w:color w:val="000000"/>
          <w:shd w:val="clear" w:color="auto" w:fill="FFFFFF"/>
        </w:rPr>
        <w:t xml:space="preserve">Paysage : </w:t>
      </w:r>
    </w:p>
    <w:p w14:paraId="39B48823" w14:textId="5719FA8B" w:rsidR="009D54E9" w:rsidRDefault="009D54E9" w:rsidP="009D54E9">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Les impacts seront partiellement réduits par l’aménagement d’insertions paysagères au long des chemins de randonnée.</w:t>
      </w:r>
    </w:p>
    <w:p w14:paraId="0DBC6DEF" w14:textId="77777777" w:rsidR="009D54E9" w:rsidRDefault="009D54E9" w:rsidP="009D54E9">
      <w:pPr>
        <w:ind w:right="-1"/>
        <w:contextualSpacing/>
        <w:jc w:val="both"/>
        <w:rPr>
          <w:rFonts w:ascii="Comic Sans MS" w:hAnsi="Comic Sans MS"/>
          <w:color w:val="000000"/>
          <w:shd w:val="clear" w:color="auto" w:fill="FFFFFF"/>
        </w:rPr>
      </w:pPr>
    </w:p>
    <w:p w14:paraId="68CED83A" w14:textId="685695DC" w:rsidR="009D54E9" w:rsidRPr="009D54E9" w:rsidRDefault="009D54E9" w:rsidP="009D54E9">
      <w:pPr>
        <w:ind w:right="-1"/>
        <w:contextualSpacing/>
        <w:jc w:val="both"/>
        <w:rPr>
          <w:rFonts w:ascii="Comic Sans MS" w:hAnsi="Comic Sans MS"/>
          <w:b/>
          <w:bCs/>
          <w:color w:val="000000"/>
          <w:shd w:val="clear" w:color="auto" w:fill="FFFFFF"/>
        </w:rPr>
      </w:pPr>
      <w:r w:rsidRPr="009D54E9">
        <w:rPr>
          <w:rFonts w:ascii="Comic Sans MS" w:hAnsi="Comic Sans MS"/>
          <w:b/>
          <w:bCs/>
          <w:color w:val="000000"/>
          <w:shd w:val="clear" w:color="auto" w:fill="FFFFFF"/>
        </w:rPr>
        <w:t>Nuisances :</w:t>
      </w:r>
    </w:p>
    <w:p w14:paraId="50351B5C" w14:textId="447FC171" w:rsidR="009D54E9" w:rsidRDefault="009D54E9" w:rsidP="009D54E9">
      <w:pPr>
        <w:jc w:val="both"/>
        <w:rPr>
          <w:rFonts w:ascii="Comic Sans MS" w:hAnsi="Comic Sans MS"/>
        </w:rPr>
      </w:pPr>
      <w:r>
        <w:rPr>
          <w:rFonts w:ascii="Comic Sans MS" w:hAnsi="Comic Sans MS"/>
        </w:rPr>
        <w:t>L</w:t>
      </w:r>
      <w:r w:rsidRPr="009D54E9">
        <w:rPr>
          <w:rFonts w:ascii="Comic Sans MS" w:hAnsi="Comic Sans MS"/>
        </w:rPr>
        <w:t>es nuisances sont relativement limitées</w:t>
      </w:r>
      <w:r>
        <w:rPr>
          <w:rFonts w:ascii="Comic Sans MS" w:hAnsi="Comic Sans MS"/>
        </w:rPr>
        <w:t xml:space="preserve">. </w:t>
      </w:r>
      <w:r w:rsidR="00BC2C90">
        <w:rPr>
          <w:rFonts w:ascii="Comic Sans MS" w:hAnsi="Comic Sans MS"/>
        </w:rPr>
        <w:t>Seule l</w:t>
      </w:r>
      <w:r w:rsidR="00BC2C90" w:rsidRPr="009D54E9">
        <w:rPr>
          <w:rFonts w:ascii="Comic Sans MS" w:hAnsi="Comic Sans MS"/>
        </w:rPr>
        <w:t>a</w:t>
      </w:r>
      <w:r w:rsidRPr="009D54E9">
        <w:rPr>
          <w:rFonts w:ascii="Comic Sans MS" w:hAnsi="Comic Sans MS"/>
        </w:rPr>
        <w:t xml:space="preserve"> phase travaux</w:t>
      </w:r>
      <w:r w:rsidR="00BC2C90">
        <w:rPr>
          <w:rFonts w:ascii="Comic Sans MS" w:hAnsi="Comic Sans MS"/>
        </w:rPr>
        <w:t xml:space="preserve"> qui est </w:t>
      </w:r>
      <w:r w:rsidRPr="009D54E9">
        <w:rPr>
          <w:rFonts w:ascii="Comic Sans MS" w:hAnsi="Comic Sans MS"/>
        </w:rPr>
        <w:t>une phase temporaire</w:t>
      </w:r>
      <w:r w:rsidR="00BC2C90">
        <w:rPr>
          <w:rFonts w:ascii="Comic Sans MS" w:hAnsi="Comic Sans MS"/>
        </w:rPr>
        <w:t xml:space="preserve"> comportera quelques nuisances</w:t>
      </w:r>
      <w:r w:rsidRPr="009D54E9">
        <w:rPr>
          <w:rFonts w:ascii="Comic Sans MS" w:hAnsi="Comic Sans MS"/>
        </w:rPr>
        <w:t xml:space="preserve">. </w:t>
      </w:r>
    </w:p>
    <w:p w14:paraId="7BCF32BA" w14:textId="77777777" w:rsidR="00BC2C90" w:rsidRDefault="00BC2C90" w:rsidP="009D54E9">
      <w:pPr>
        <w:jc w:val="both"/>
        <w:rPr>
          <w:rFonts w:ascii="Comic Sans MS" w:hAnsi="Comic Sans MS"/>
        </w:rPr>
      </w:pPr>
    </w:p>
    <w:p w14:paraId="044B92FA" w14:textId="39BF682E" w:rsidR="00BC2C90" w:rsidRPr="00BC2C90" w:rsidRDefault="00BC2C90" w:rsidP="009D54E9">
      <w:pPr>
        <w:jc w:val="both"/>
        <w:rPr>
          <w:rFonts w:ascii="Comic Sans MS" w:hAnsi="Comic Sans MS"/>
          <w:b/>
          <w:bCs/>
        </w:rPr>
      </w:pPr>
      <w:r w:rsidRPr="00BC2C90">
        <w:rPr>
          <w:rFonts w:ascii="Comic Sans MS" w:hAnsi="Comic Sans MS"/>
          <w:b/>
          <w:bCs/>
        </w:rPr>
        <w:t>Démantèlement, recyclage, bilan carbone :</w:t>
      </w:r>
    </w:p>
    <w:p w14:paraId="0C3152FE" w14:textId="62D9EACF" w:rsidR="00BC2C90" w:rsidRDefault="00BC2C90" w:rsidP="00BC2C90">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 xml:space="preserve">Les promesses de bail organisent la réversibilité technique et financière permettant le retour à l’état initial des biens loués. </w:t>
      </w:r>
    </w:p>
    <w:p w14:paraId="68773570" w14:textId="77777777" w:rsidR="00BC2C90" w:rsidRDefault="00BC2C90" w:rsidP="00BC2C90">
      <w:pPr>
        <w:ind w:right="-1"/>
        <w:contextualSpacing/>
        <w:jc w:val="both"/>
        <w:rPr>
          <w:rFonts w:ascii="Comic Sans MS" w:hAnsi="Comic Sans MS"/>
          <w:color w:val="000000"/>
          <w:shd w:val="clear" w:color="auto" w:fill="FFFFFF"/>
        </w:rPr>
      </w:pPr>
    </w:p>
    <w:p w14:paraId="54F825E4" w14:textId="77777777" w:rsidR="00BC2C90" w:rsidRPr="009D54E9" w:rsidRDefault="00BC2C90" w:rsidP="009D54E9">
      <w:pPr>
        <w:jc w:val="both"/>
        <w:rPr>
          <w:rFonts w:ascii="Comic Sans MS" w:hAnsi="Comic Sans MS"/>
        </w:rPr>
      </w:pPr>
    </w:p>
    <w:p w14:paraId="4AB580F5" w14:textId="2FB23365" w:rsidR="00BC2C90" w:rsidRPr="00F260C4" w:rsidRDefault="00BC2C90" w:rsidP="00BC2C90">
      <w:pPr>
        <w:shd w:val="clear" w:color="auto" w:fill="DBE5F1"/>
        <w:spacing w:line="276" w:lineRule="auto"/>
        <w:ind w:firstLine="709"/>
        <w:contextualSpacing/>
        <w:jc w:val="center"/>
        <w:rPr>
          <w:rFonts w:ascii="Comic Sans MS" w:hAnsi="Comic Sans MS"/>
          <w:b/>
          <w:i/>
        </w:rPr>
      </w:pPr>
      <w:r w:rsidRPr="00F260C4">
        <w:rPr>
          <w:rFonts w:ascii="Comic Sans MS" w:hAnsi="Comic Sans MS"/>
          <w:b/>
          <w:i/>
        </w:rPr>
        <w:t>Thème</w:t>
      </w:r>
      <w:r>
        <w:rPr>
          <w:rFonts w:ascii="Comic Sans MS" w:hAnsi="Comic Sans MS"/>
          <w:b/>
          <w:i/>
        </w:rPr>
        <w:t xml:space="preserve"> Economie </w:t>
      </w:r>
    </w:p>
    <w:p w14:paraId="50BBD05B" w14:textId="77777777" w:rsidR="009D54E9" w:rsidRPr="009D54E9" w:rsidRDefault="009D54E9" w:rsidP="009D54E9">
      <w:pPr>
        <w:ind w:right="-1"/>
        <w:contextualSpacing/>
        <w:jc w:val="both"/>
        <w:rPr>
          <w:rFonts w:ascii="Comic Sans MS" w:hAnsi="Comic Sans MS"/>
          <w:shd w:val="clear" w:color="auto" w:fill="FFFFFF"/>
        </w:rPr>
      </w:pPr>
    </w:p>
    <w:p w14:paraId="1766D476" w14:textId="416BF308" w:rsidR="00FF66C2" w:rsidRPr="00BC2C90" w:rsidRDefault="00BC2C90" w:rsidP="00F260C4">
      <w:pPr>
        <w:suppressAutoHyphens/>
        <w:spacing w:line="276" w:lineRule="auto"/>
        <w:contextualSpacing/>
        <w:jc w:val="both"/>
        <w:rPr>
          <w:rFonts w:ascii="Comic Sans MS" w:hAnsi="Comic Sans MS"/>
          <w:b/>
          <w:lang w:eastAsia="ar-SA"/>
        </w:rPr>
      </w:pPr>
      <w:r w:rsidRPr="00BC2C90">
        <w:rPr>
          <w:rFonts w:ascii="Comic Sans MS" w:hAnsi="Comic Sans MS"/>
          <w:b/>
          <w:lang w:eastAsia="ar-SA"/>
        </w:rPr>
        <w:t>Dépréciation immobilière :</w:t>
      </w:r>
    </w:p>
    <w:p w14:paraId="4C00844D" w14:textId="67E17224" w:rsidR="00EA756A" w:rsidRPr="002D28F9" w:rsidRDefault="00EA756A" w:rsidP="00EA756A">
      <w:pPr>
        <w:ind w:right="-1"/>
        <w:contextualSpacing/>
        <w:jc w:val="both"/>
        <w:rPr>
          <w:rFonts w:ascii="Comic Sans MS" w:hAnsi="Comic Sans MS"/>
        </w:rPr>
      </w:pPr>
      <w:r>
        <w:rPr>
          <w:rFonts w:ascii="Comic Sans MS" w:hAnsi="Comic Sans MS" w:cs="Comic Sans MS"/>
          <w:color w:val="000000"/>
          <w:shd w:val="clear" w:color="auto" w:fill="FFFFFF"/>
        </w:rPr>
        <w:t>L</w:t>
      </w:r>
      <w:r w:rsidRPr="002D28F9">
        <w:rPr>
          <w:rFonts w:ascii="Comic Sans MS" w:hAnsi="Comic Sans MS" w:cs="Comic Sans MS"/>
          <w:color w:val="000000"/>
          <w:shd w:val="clear" w:color="auto" w:fill="FFFFFF"/>
        </w:rPr>
        <w:t xml:space="preserve">e parc est éloigné des habitations et situé en hauteur par rapport aux deux villages. </w:t>
      </w:r>
    </w:p>
    <w:p w14:paraId="4AE062FA" w14:textId="77777777" w:rsidR="00EA756A" w:rsidRDefault="00EA756A" w:rsidP="00EA756A">
      <w:pPr>
        <w:ind w:right="-1"/>
        <w:contextualSpacing/>
        <w:jc w:val="both"/>
        <w:rPr>
          <w:rFonts w:ascii="Comic Sans MS" w:hAnsi="Comic Sans MS"/>
          <w:color w:val="000000"/>
          <w:shd w:val="clear" w:color="auto" w:fill="FFFFFF"/>
        </w:rPr>
      </w:pPr>
    </w:p>
    <w:p w14:paraId="7E07E6D5" w14:textId="1C721837" w:rsidR="00DE08D6" w:rsidRDefault="00EA756A" w:rsidP="00F260C4">
      <w:pPr>
        <w:suppressAutoHyphens/>
        <w:spacing w:line="276" w:lineRule="auto"/>
        <w:contextualSpacing/>
        <w:jc w:val="both"/>
        <w:rPr>
          <w:rFonts w:ascii="Comic Sans MS" w:hAnsi="Comic Sans MS"/>
          <w:b/>
          <w:lang w:eastAsia="ar-SA"/>
        </w:rPr>
      </w:pPr>
      <w:r w:rsidRPr="00EA756A">
        <w:rPr>
          <w:rFonts w:ascii="Comic Sans MS" w:hAnsi="Comic Sans MS"/>
          <w:b/>
          <w:lang w:eastAsia="ar-SA"/>
        </w:rPr>
        <w:t>Politique énergétique :</w:t>
      </w:r>
    </w:p>
    <w:p w14:paraId="7F78AD38" w14:textId="4BD3976A" w:rsidR="00EA756A" w:rsidRDefault="00EA756A" w:rsidP="00EA756A">
      <w:pPr>
        <w:jc w:val="both"/>
        <w:rPr>
          <w:rFonts w:ascii="Comic Sans MS" w:hAnsi="Comic Sans MS"/>
        </w:rPr>
      </w:pPr>
      <w:r w:rsidRPr="00EA756A">
        <w:rPr>
          <w:rFonts w:ascii="Comic Sans MS" w:hAnsi="Comic Sans MS"/>
        </w:rPr>
        <w:t xml:space="preserve">Les projets agrivoltaïques de Gissey-sous-Flavigny et Darcey s’inscrivent dans une démarche de transition énergétique et agricole durable. </w:t>
      </w:r>
    </w:p>
    <w:p w14:paraId="23706797" w14:textId="77777777" w:rsidR="00EA756A" w:rsidRDefault="00EA756A" w:rsidP="00EA756A">
      <w:pPr>
        <w:jc w:val="both"/>
        <w:rPr>
          <w:rFonts w:ascii="Comic Sans MS" w:hAnsi="Comic Sans MS"/>
        </w:rPr>
      </w:pPr>
    </w:p>
    <w:p w14:paraId="5EEF2353" w14:textId="4B4E786C" w:rsidR="00EA756A" w:rsidRPr="00EA756A" w:rsidRDefault="00EA756A" w:rsidP="00EA756A">
      <w:pPr>
        <w:jc w:val="both"/>
        <w:rPr>
          <w:rFonts w:ascii="Comic Sans MS" w:hAnsi="Comic Sans MS"/>
          <w:b/>
          <w:bCs/>
        </w:rPr>
      </w:pPr>
      <w:r w:rsidRPr="00EA756A">
        <w:rPr>
          <w:rFonts w:ascii="Comic Sans MS" w:hAnsi="Comic Sans MS"/>
          <w:b/>
          <w:bCs/>
        </w:rPr>
        <w:t>Financement :</w:t>
      </w:r>
    </w:p>
    <w:p w14:paraId="020E32DA" w14:textId="3A1EF845" w:rsidR="00EA756A" w:rsidRDefault="00EA756A" w:rsidP="00EA756A">
      <w:pPr>
        <w:jc w:val="both"/>
        <w:rPr>
          <w:rFonts w:ascii="Comic Sans MS" w:hAnsi="Comic Sans MS" w:cs="Comic Sans MS"/>
          <w:color w:val="000000"/>
          <w:shd w:val="clear" w:color="auto" w:fill="FFFFFF"/>
        </w:rPr>
      </w:pPr>
      <w:r w:rsidRPr="00EA756A">
        <w:rPr>
          <w:rFonts w:ascii="Comic Sans MS" w:hAnsi="Comic Sans MS"/>
        </w:rPr>
        <w:t>Les projets agrivoltaïques présentent un intérêt économique en réduisant notre dépendance aux importations. Elles perm</w:t>
      </w:r>
      <w:r>
        <w:rPr>
          <w:rFonts w:ascii="Comic Sans MS" w:hAnsi="Comic Sans MS"/>
        </w:rPr>
        <w:t>e</w:t>
      </w:r>
      <w:r w:rsidRPr="00EA756A">
        <w:rPr>
          <w:rFonts w:ascii="Comic Sans MS" w:hAnsi="Comic Sans MS"/>
        </w:rPr>
        <w:t>ttent d’augmenter les retombées économiques locales grâce à la diversification et la décentralisation des productions d’énergie renouvelables</w:t>
      </w:r>
      <w:r w:rsidRPr="003A2EC9">
        <w:rPr>
          <w:rFonts w:ascii="Comic Sans MS" w:hAnsi="Comic Sans MS"/>
        </w:rPr>
        <w:t>.</w:t>
      </w:r>
      <w:r w:rsidR="003A2EC9" w:rsidRPr="003A2EC9">
        <w:rPr>
          <w:rFonts w:ascii="Comic Sans MS" w:hAnsi="Comic Sans MS" w:cs="Comic Sans MS"/>
          <w:color w:val="000000"/>
          <w:shd w:val="clear" w:color="auto" w:fill="FFFFFF"/>
        </w:rPr>
        <w:t xml:space="preserve"> Des retombées économiques seront perçues par les propriétaires et les collectivités locales.</w:t>
      </w:r>
    </w:p>
    <w:p w14:paraId="24F169F2" w14:textId="77777777" w:rsidR="003A2EC9" w:rsidRDefault="003A2EC9" w:rsidP="00EA756A">
      <w:pPr>
        <w:jc w:val="both"/>
        <w:rPr>
          <w:rFonts w:ascii="Comic Sans MS" w:hAnsi="Comic Sans MS"/>
        </w:rPr>
      </w:pPr>
    </w:p>
    <w:p w14:paraId="39E242C8" w14:textId="16A1EE5B" w:rsidR="00EA756A" w:rsidRPr="00EA756A" w:rsidRDefault="00EA756A" w:rsidP="00EA756A">
      <w:pPr>
        <w:jc w:val="both"/>
        <w:rPr>
          <w:rFonts w:ascii="Comic Sans MS" w:hAnsi="Comic Sans MS"/>
          <w:b/>
          <w:bCs/>
        </w:rPr>
      </w:pPr>
      <w:r w:rsidRPr="00EA756A">
        <w:rPr>
          <w:rFonts w:ascii="Comic Sans MS" w:hAnsi="Comic Sans MS"/>
          <w:b/>
          <w:bCs/>
        </w:rPr>
        <w:lastRenderedPageBreak/>
        <w:t xml:space="preserve">Projet agricole : </w:t>
      </w:r>
    </w:p>
    <w:p w14:paraId="5A5CF0A0" w14:textId="432FB85E" w:rsidR="00EA756A" w:rsidRPr="00EA756A" w:rsidRDefault="00EA756A" w:rsidP="00EA756A">
      <w:pPr>
        <w:jc w:val="both"/>
        <w:rPr>
          <w:rFonts w:ascii="Comic Sans MS" w:hAnsi="Comic Sans MS"/>
        </w:rPr>
      </w:pPr>
      <w:r>
        <w:rPr>
          <w:rFonts w:ascii="Comic Sans MS" w:hAnsi="Comic Sans MS" w:cs="Comic Sans MS"/>
          <w:color w:val="000000"/>
          <w:shd w:val="clear" w:color="auto" w:fill="FFFFFF"/>
        </w:rPr>
        <w:t>L</w:t>
      </w:r>
      <w:r w:rsidRPr="002D28F9">
        <w:rPr>
          <w:rFonts w:ascii="Comic Sans MS" w:hAnsi="Comic Sans MS" w:cs="Comic Sans MS"/>
          <w:color w:val="000000"/>
          <w:shd w:val="clear" w:color="auto" w:fill="FFFFFF"/>
        </w:rPr>
        <w:t xml:space="preserve">es parcs agrivoltaïques ne sont pas concernés par la loi ZAN et ne peuvent être considérés </w:t>
      </w:r>
      <w:r w:rsidRPr="002D28F9">
        <w:rPr>
          <w:rFonts w:ascii="Comic Sans MS" w:hAnsi="Comic Sans MS" w:cs="Comic Sans MS"/>
          <w:shd w:val="clear" w:color="auto" w:fill="FFFFFF"/>
        </w:rPr>
        <w:t>comme des installations consommatrices d’espaces agricoles.</w:t>
      </w:r>
    </w:p>
    <w:p w14:paraId="68E6DCE2" w14:textId="30F4FE70" w:rsidR="00EA756A" w:rsidRDefault="00EA756A" w:rsidP="00EA756A">
      <w:pPr>
        <w:ind w:right="-1"/>
        <w:contextualSpacing/>
        <w:jc w:val="both"/>
        <w:rPr>
          <w:rFonts w:ascii="Comic Sans MS" w:hAnsi="Comic Sans MS" w:cs="Comic Sans MS"/>
          <w:shd w:val="clear" w:color="auto" w:fill="FFFFFF"/>
        </w:rPr>
      </w:pPr>
      <w:r>
        <w:rPr>
          <w:rFonts w:ascii="Comic Sans MS" w:hAnsi="Comic Sans MS" w:cs="Comic Sans MS"/>
          <w:shd w:val="clear" w:color="auto" w:fill="FFFFFF"/>
        </w:rPr>
        <w:t>D</w:t>
      </w:r>
      <w:r w:rsidRPr="002D28F9">
        <w:rPr>
          <w:rFonts w:ascii="Comic Sans MS" w:hAnsi="Comic Sans MS" w:cs="Comic Sans MS"/>
          <w:shd w:val="clear" w:color="auto" w:fill="FFFFFF"/>
        </w:rPr>
        <w:t xml:space="preserve">ès le début des travaux, un suivi agricole et agronomique </w:t>
      </w:r>
      <w:r>
        <w:rPr>
          <w:rFonts w:ascii="Comic Sans MS" w:hAnsi="Comic Sans MS" w:cs="Comic Sans MS"/>
          <w:shd w:val="clear" w:color="auto" w:fill="FFFFFF"/>
        </w:rPr>
        <w:t xml:space="preserve">est souhaitable afin de permettre de </w:t>
      </w:r>
      <w:r w:rsidRPr="002D28F9">
        <w:rPr>
          <w:rFonts w:ascii="Comic Sans MS" w:hAnsi="Comic Sans MS" w:cs="Comic Sans MS"/>
          <w:shd w:val="clear" w:color="auto" w:fill="FFFFFF"/>
        </w:rPr>
        <w:t xml:space="preserve">définir rapidement les modalités entre les différents </w:t>
      </w:r>
      <w:r w:rsidRPr="003728A8">
        <w:rPr>
          <w:rFonts w:ascii="Comic Sans MS" w:hAnsi="Comic Sans MS" w:cs="Comic Sans MS"/>
          <w:shd w:val="clear" w:color="auto" w:fill="FFFFFF"/>
        </w:rPr>
        <w:t xml:space="preserve">protagonistes </w:t>
      </w:r>
      <w:r w:rsidR="003728A8">
        <w:rPr>
          <w:rFonts w:ascii="Comic Sans MS" w:hAnsi="Comic Sans MS" w:cs="Comic Sans MS"/>
          <w:shd w:val="clear" w:color="auto" w:fill="FFFFFF"/>
        </w:rPr>
        <w:t xml:space="preserve">et dans l’objectif </w:t>
      </w:r>
      <w:r w:rsidRPr="003728A8">
        <w:rPr>
          <w:rFonts w:ascii="Comic Sans MS" w:hAnsi="Comic Sans MS" w:cs="Comic Sans MS"/>
          <w:shd w:val="clear" w:color="auto" w:fill="FFFFFF"/>
        </w:rPr>
        <w:t>de garantir</w:t>
      </w:r>
      <w:r w:rsidRPr="002D28F9">
        <w:rPr>
          <w:rFonts w:ascii="Comic Sans MS" w:hAnsi="Comic Sans MS" w:cs="Comic Sans MS"/>
          <w:shd w:val="clear" w:color="auto" w:fill="FFFFFF"/>
        </w:rPr>
        <w:t xml:space="preserve"> la pérennité de sa mise en œuvre.</w:t>
      </w:r>
    </w:p>
    <w:p w14:paraId="365F1447" w14:textId="77777777" w:rsidR="00EA756A" w:rsidRDefault="00EA756A" w:rsidP="00F260C4">
      <w:pPr>
        <w:suppressAutoHyphens/>
        <w:spacing w:line="276" w:lineRule="auto"/>
        <w:contextualSpacing/>
        <w:jc w:val="both"/>
        <w:rPr>
          <w:rFonts w:ascii="Comic Sans MS" w:hAnsi="Comic Sans MS"/>
          <w:b/>
          <w:lang w:eastAsia="ar-SA"/>
        </w:rPr>
      </w:pPr>
    </w:p>
    <w:p w14:paraId="07557820" w14:textId="6CC63857" w:rsidR="00EA756A" w:rsidRDefault="00EA756A" w:rsidP="00F260C4">
      <w:pPr>
        <w:suppressAutoHyphens/>
        <w:spacing w:line="276" w:lineRule="auto"/>
        <w:contextualSpacing/>
        <w:jc w:val="both"/>
        <w:rPr>
          <w:rFonts w:ascii="Comic Sans MS" w:hAnsi="Comic Sans MS"/>
          <w:b/>
          <w:lang w:eastAsia="ar-SA"/>
        </w:rPr>
      </w:pPr>
      <w:r>
        <w:rPr>
          <w:rFonts w:ascii="Comic Sans MS" w:hAnsi="Comic Sans MS"/>
          <w:b/>
          <w:lang w:eastAsia="ar-SA"/>
        </w:rPr>
        <w:t>Autoconsommation (ACC) :</w:t>
      </w:r>
    </w:p>
    <w:p w14:paraId="7EEBB0FB" w14:textId="77777777" w:rsidR="00EA756A" w:rsidRDefault="00EA756A" w:rsidP="00EA756A">
      <w:pPr>
        <w:ind w:right="-1"/>
        <w:contextualSpacing/>
        <w:jc w:val="both"/>
        <w:rPr>
          <w:rFonts w:ascii="Comic Sans MS" w:hAnsi="Comic Sans MS" w:cs="Comic Sans MS"/>
          <w:color w:val="000000"/>
          <w:shd w:val="clear" w:color="auto" w:fill="FFFFFF"/>
        </w:rPr>
      </w:pPr>
      <w:r w:rsidRPr="00CA310D">
        <w:rPr>
          <w:rFonts w:ascii="Comic Sans MS" w:hAnsi="Comic Sans MS" w:cs="Comic Sans MS"/>
          <w:color w:val="000000"/>
          <w:shd w:val="clear" w:color="auto" w:fill="FFFFFF"/>
        </w:rPr>
        <w:t xml:space="preserve">La </w:t>
      </w:r>
      <w:r>
        <w:rPr>
          <w:rFonts w:ascii="Comic Sans MS" w:hAnsi="Comic Sans MS" w:cs="Comic Sans MS"/>
          <w:color w:val="000000"/>
          <w:shd w:val="clear" w:color="auto" w:fill="FFFFFF"/>
        </w:rPr>
        <w:t xml:space="preserve">proposition du porteur de </w:t>
      </w:r>
      <w:r w:rsidRPr="00CA310D">
        <w:rPr>
          <w:rFonts w:ascii="Comic Sans MS" w:hAnsi="Comic Sans MS" w:cs="Comic Sans MS"/>
          <w:color w:val="000000"/>
          <w:shd w:val="clear" w:color="auto" w:fill="FFFFFF"/>
        </w:rPr>
        <w:t>projet de mettre en œuvre un dispositif d’autoconsommation collective pour les villages de Darcey et de Gissey-sous-Flavigny</w:t>
      </w:r>
      <w:r>
        <w:rPr>
          <w:rFonts w:ascii="Comic Sans MS" w:hAnsi="Comic Sans MS" w:cs="Comic Sans MS"/>
          <w:color w:val="000000"/>
          <w:shd w:val="clear" w:color="auto" w:fill="FFFFFF"/>
        </w:rPr>
        <w:t xml:space="preserve"> est très positive. Celle-ci permet une meilleure acceptabilité des projets ENr.</w:t>
      </w:r>
    </w:p>
    <w:p w14:paraId="2E987565" w14:textId="77777777" w:rsidR="004D1E36" w:rsidRDefault="004D1E36" w:rsidP="00EA756A">
      <w:pPr>
        <w:ind w:right="-1"/>
        <w:contextualSpacing/>
        <w:jc w:val="both"/>
        <w:rPr>
          <w:rFonts w:ascii="Comic Sans MS" w:hAnsi="Comic Sans MS" w:cs="Comic Sans MS"/>
          <w:color w:val="000000"/>
          <w:shd w:val="clear" w:color="auto" w:fill="FFFFFF"/>
        </w:rPr>
      </w:pPr>
    </w:p>
    <w:p w14:paraId="2BAB599C" w14:textId="34F86AB2" w:rsidR="004D1E36" w:rsidRPr="00F260C4" w:rsidRDefault="004D1E36" w:rsidP="004D1E36">
      <w:pPr>
        <w:shd w:val="clear" w:color="auto" w:fill="DBE5F1"/>
        <w:spacing w:line="276" w:lineRule="auto"/>
        <w:ind w:firstLine="709"/>
        <w:contextualSpacing/>
        <w:jc w:val="center"/>
        <w:rPr>
          <w:rFonts w:ascii="Comic Sans MS" w:hAnsi="Comic Sans MS"/>
          <w:b/>
          <w:i/>
        </w:rPr>
      </w:pPr>
      <w:r w:rsidRPr="00F260C4">
        <w:rPr>
          <w:rFonts w:ascii="Comic Sans MS" w:hAnsi="Comic Sans MS"/>
          <w:b/>
          <w:i/>
        </w:rPr>
        <w:t>Thème</w:t>
      </w:r>
      <w:r>
        <w:rPr>
          <w:rFonts w:ascii="Comic Sans MS" w:hAnsi="Comic Sans MS"/>
          <w:b/>
          <w:i/>
        </w:rPr>
        <w:t xml:space="preserve"> Dossier </w:t>
      </w:r>
    </w:p>
    <w:p w14:paraId="0A7AFF93" w14:textId="77777777" w:rsidR="004D1E36" w:rsidRDefault="004D1E36" w:rsidP="00EA756A">
      <w:pPr>
        <w:ind w:right="-1"/>
        <w:contextualSpacing/>
        <w:jc w:val="both"/>
        <w:rPr>
          <w:rFonts w:ascii="Comic Sans MS" w:hAnsi="Comic Sans MS" w:cs="Comic Sans MS"/>
          <w:color w:val="000000"/>
          <w:shd w:val="clear" w:color="auto" w:fill="FFFFFF"/>
        </w:rPr>
      </w:pPr>
    </w:p>
    <w:p w14:paraId="13CDFD8A" w14:textId="77777777" w:rsidR="00EA756A" w:rsidRPr="00EA756A" w:rsidRDefault="00EA756A" w:rsidP="00EA756A">
      <w:pPr>
        <w:ind w:right="-1"/>
        <w:contextualSpacing/>
        <w:jc w:val="both"/>
        <w:rPr>
          <w:rFonts w:ascii="Comic Sans MS" w:hAnsi="Comic Sans MS"/>
          <w:b/>
          <w:bCs/>
          <w:color w:val="000000"/>
          <w:shd w:val="clear" w:color="auto" w:fill="FFFFFF"/>
        </w:rPr>
      </w:pPr>
      <w:r w:rsidRPr="00EA756A">
        <w:rPr>
          <w:rFonts w:ascii="Comic Sans MS" w:hAnsi="Comic Sans MS"/>
          <w:b/>
          <w:bCs/>
          <w:color w:val="000000"/>
          <w:shd w:val="clear" w:color="auto" w:fill="FFFFFF"/>
        </w:rPr>
        <w:t>AP-Avis :</w:t>
      </w:r>
    </w:p>
    <w:p w14:paraId="108D6869" w14:textId="5F472067" w:rsidR="00EA756A" w:rsidRDefault="00EA756A" w:rsidP="00EA756A">
      <w:pPr>
        <w:ind w:right="-1"/>
        <w:contextualSpacing/>
        <w:jc w:val="both"/>
        <w:rPr>
          <w:rFonts w:ascii="Comic Sans MS" w:hAnsi="Comic Sans MS"/>
          <w:color w:val="000000"/>
          <w:shd w:val="clear" w:color="auto" w:fill="FFFFFF"/>
        </w:rPr>
      </w:pPr>
      <w:r w:rsidRPr="00CA310D">
        <w:rPr>
          <w:rFonts w:ascii="Comic Sans MS" w:hAnsi="Comic Sans MS"/>
          <w:color w:val="000000"/>
          <w:shd w:val="clear" w:color="auto" w:fill="FFFFFF"/>
        </w:rPr>
        <w:t xml:space="preserve"> </w:t>
      </w:r>
      <w:r w:rsidR="004D1E36">
        <w:rPr>
          <w:rFonts w:ascii="Comic Sans MS" w:hAnsi="Comic Sans MS"/>
          <w:color w:val="000000"/>
          <w:shd w:val="clear" w:color="auto" w:fill="FFFFFF"/>
        </w:rPr>
        <w:t xml:space="preserve">Il s’agit d’un projet agrivoltaïque régit par des textes différents des projets photovoltaïques. </w:t>
      </w:r>
    </w:p>
    <w:p w14:paraId="35D0B193" w14:textId="77777777" w:rsidR="00EA756A" w:rsidRDefault="00EA756A" w:rsidP="00F260C4">
      <w:pPr>
        <w:suppressAutoHyphens/>
        <w:spacing w:line="276" w:lineRule="auto"/>
        <w:contextualSpacing/>
        <w:jc w:val="both"/>
        <w:rPr>
          <w:rFonts w:ascii="Comic Sans MS" w:hAnsi="Comic Sans MS"/>
          <w:b/>
          <w:lang w:eastAsia="ar-SA"/>
        </w:rPr>
      </w:pPr>
    </w:p>
    <w:p w14:paraId="5988B0B0" w14:textId="433065C3" w:rsidR="004D1E36" w:rsidRDefault="004D1E36" w:rsidP="00F260C4">
      <w:pPr>
        <w:suppressAutoHyphens/>
        <w:spacing w:line="276" w:lineRule="auto"/>
        <w:contextualSpacing/>
        <w:jc w:val="both"/>
        <w:rPr>
          <w:rFonts w:ascii="Comic Sans MS" w:hAnsi="Comic Sans MS"/>
          <w:b/>
          <w:lang w:eastAsia="ar-SA"/>
        </w:rPr>
      </w:pPr>
      <w:r>
        <w:rPr>
          <w:rFonts w:ascii="Comic Sans MS" w:hAnsi="Comic Sans MS"/>
          <w:b/>
          <w:lang w:eastAsia="ar-SA"/>
        </w:rPr>
        <w:t>Contenu :</w:t>
      </w:r>
    </w:p>
    <w:p w14:paraId="4A0792B4" w14:textId="70F41A77" w:rsidR="004D1E36" w:rsidRDefault="004D1E36" w:rsidP="004D1E36">
      <w:pPr>
        <w:ind w:right="-1"/>
        <w:contextualSpacing/>
        <w:jc w:val="both"/>
      </w:pPr>
      <w:r w:rsidRPr="002D28F9">
        <w:rPr>
          <w:rFonts w:ascii="Comic Sans MS" w:hAnsi="Comic Sans MS" w:cs="Comic Sans MS"/>
          <w:color w:val="000000"/>
          <w:shd w:val="clear" w:color="auto" w:fill="FFFFFF"/>
        </w:rPr>
        <w:t xml:space="preserve">La commission </w:t>
      </w:r>
      <w:r w:rsidR="003728A8">
        <w:rPr>
          <w:rFonts w:ascii="Comic Sans MS" w:hAnsi="Comic Sans MS" w:cs="Comic Sans MS"/>
          <w:color w:val="000000"/>
          <w:shd w:val="clear" w:color="auto" w:fill="FFFFFF"/>
        </w:rPr>
        <w:t xml:space="preserve">pour faire suite aux préconisations de </w:t>
      </w:r>
      <w:r>
        <w:rPr>
          <w:rFonts w:ascii="Comic Sans MS" w:hAnsi="Comic Sans MS" w:cs="Comic Sans MS"/>
          <w:color w:val="000000"/>
          <w:shd w:val="clear" w:color="auto" w:fill="FFFFFF"/>
        </w:rPr>
        <w:t>la MRAe invite le porteur de projet à envisager la mise en place d’une obligation réelle environnementale (ORE).</w:t>
      </w:r>
    </w:p>
    <w:p w14:paraId="1F93DE81" w14:textId="2967FEA7" w:rsidR="004D1E36" w:rsidRDefault="004D1E36" w:rsidP="004D1E36">
      <w:pPr>
        <w:ind w:right="-1"/>
        <w:contextualSpacing/>
        <w:jc w:val="both"/>
        <w:rPr>
          <w:rFonts w:ascii="Comic Sans MS" w:hAnsi="Comic Sans MS" w:cs="Comic Sans MS"/>
          <w:color w:val="000000"/>
          <w:shd w:val="clear" w:color="auto" w:fill="FFFFFF"/>
        </w:rPr>
      </w:pPr>
    </w:p>
    <w:p w14:paraId="610769A4" w14:textId="07456A2E" w:rsidR="004D1E36" w:rsidRPr="004D1E36" w:rsidRDefault="004D1E36" w:rsidP="004D1E36">
      <w:pPr>
        <w:ind w:right="-1"/>
        <w:contextualSpacing/>
        <w:jc w:val="both"/>
        <w:rPr>
          <w:rFonts w:ascii="Comic Sans MS" w:hAnsi="Comic Sans MS" w:cs="Comic Sans MS"/>
          <w:b/>
          <w:bCs/>
          <w:color w:val="000000"/>
          <w:shd w:val="clear" w:color="auto" w:fill="FFFFFF"/>
        </w:rPr>
      </w:pPr>
      <w:r w:rsidRPr="004D1E36">
        <w:rPr>
          <w:rFonts w:ascii="Comic Sans MS" w:hAnsi="Comic Sans MS" w:cs="Comic Sans MS"/>
          <w:b/>
          <w:bCs/>
          <w:color w:val="000000"/>
          <w:shd w:val="clear" w:color="auto" w:fill="FFFFFF"/>
        </w:rPr>
        <w:t>MRAE :</w:t>
      </w:r>
    </w:p>
    <w:p w14:paraId="41413153" w14:textId="669B6AFA" w:rsidR="00BD33B4" w:rsidRDefault="004D1E36" w:rsidP="004D1E36">
      <w:pPr>
        <w:jc w:val="both"/>
        <w:rPr>
          <w:rFonts w:ascii="Comic Sans MS" w:hAnsi="Comic Sans MS" w:cs="Comic Sans MS"/>
        </w:rPr>
      </w:pPr>
      <w:r w:rsidRPr="002170B8">
        <w:rPr>
          <w:rFonts w:ascii="Comic Sans MS" w:hAnsi="Comic Sans MS" w:cs="Comic Sans MS"/>
        </w:rPr>
        <w:t xml:space="preserve">Le </w:t>
      </w:r>
      <w:r>
        <w:rPr>
          <w:rFonts w:ascii="Comic Sans MS" w:hAnsi="Comic Sans MS" w:cs="Comic Sans MS"/>
        </w:rPr>
        <w:t xml:space="preserve">mémoire en réponse </w:t>
      </w:r>
      <w:r w:rsidRPr="002170B8">
        <w:rPr>
          <w:rFonts w:ascii="Comic Sans MS" w:hAnsi="Comic Sans MS" w:cs="Comic Sans MS"/>
        </w:rPr>
        <w:t xml:space="preserve">de 54 pages </w:t>
      </w:r>
      <w:r w:rsidR="00BD33B4">
        <w:rPr>
          <w:rFonts w:ascii="Comic Sans MS" w:hAnsi="Comic Sans MS" w:cs="Comic Sans MS"/>
        </w:rPr>
        <w:t xml:space="preserve">adressé à </w:t>
      </w:r>
      <w:r w:rsidRPr="002170B8">
        <w:rPr>
          <w:rFonts w:ascii="Comic Sans MS" w:hAnsi="Comic Sans MS" w:cs="Comic Sans MS"/>
        </w:rPr>
        <w:t xml:space="preserve">l’AE le 7 mai 2025 </w:t>
      </w:r>
      <w:r w:rsidR="00BD33B4">
        <w:rPr>
          <w:rFonts w:ascii="Comic Sans MS" w:hAnsi="Comic Sans MS" w:cs="Comic Sans MS"/>
        </w:rPr>
        <w:t>est très complet</w:t>
      </w:r>
      <w:r w:rsidR="00B6268F">
        <w:rPr>
          <w:rFonts w:ascii="Comic Sans MS" w:hAnsi="Comic Sans MS" w:cs="Comic Sans MS"/>
        </w:rPr>
        <w:t>.</w:t>
      </w:r>
    </w:p>
    <w:p w14:paraId="20F0DBCF" w14:textId="77777777" w:rsidR="00BD33B4" w:rsidRDefault="00BD33B4" w:rsidP="004D1E36">
      <w:pPr>
        <w:jc w:val="both"/>
        <w:rPr>
          <w:rFonts w:ascii="Comic Sans MS" w:hAnsi="Comic Sans MS" w:cs="Comic Sans MS"/>
        </w:rPr>
      </w:pPr>
    </w:p>
    <w:p w14:paraId="0E0A4497" w14:textId="6C3BF3F9" w:rsidR="004D1E36" w:rsidRPr="00BD33B4" w:rsidRDefault="00BD33B4" w:rsidP="004D1E36">
      <w:pPr>
        <w:jc w:val="both"/>
        <w:rPr>
          <w:rFonts w:ascii="Comic Sans MS" w:hAnsi="Comic Sans MS" w:cs="Comic Sans MS"/>
          <w:b/>
          <w:bCs/>
        </w:rPr>
      </w:pPr>
      <w:r w:rsidRPr="00BD33B4">
        <w:rPr>
          <w:rFonts w:ascii="Comic Sans MS" w:hAnsi="Comic Sans MS" w:cs="Comic Sans MS"/>
          <w:b/>
          <w:bCs/>
        </w:rPr>
        <w:t xml:space="preserve">Conflit d’intérêt : </w:t>
      </w:r>
    </w:p>
    <w:p w14:paraId="6EFC4EAF" w14:textId="618465B5" w:rsidR="004D1E36" w:rsidRDefault="00BD33B4" w:rsidP="004D1E36">
      <w:pPr>
        <w:ind w:right="-1"/>
        <w:contextualSpacing/>
        <w:jc w:val="both"/>
        <w:rPr>
          <w:rFonts w:ascii="Comic Sans MS" w:hAnsi="Comic Sans MS"/>
        </w:rPr>
      </w:pPr>
      <w:r>
        <w:rPr>
          <w:rFonts w:ascii="Comic Sans MS" w:hAnsi="Comic Sans MS"/>
        </w:rPr>
        <w:t>Lors des délibérations du conseil municipal sur le projet, a</w:t>
      </w:r>
      <w:r w:rsidRPr="00BD33B4">
        <w:rPr>
          <w:rFonts w:ascii="Comic Sans MS" w:hAnsi="Comic Sans MS"/>
        </w:rPr>
        <w:t>ucun conflit d’intérêt</w:t>
      </w:r>
      <w:r>
        <w:rPr>
          <w:rFonts w:ascii="Comic Sans MS" w:hAnsi="Comic Sans MS"/>
        </w:rPr>
        <w:t xml:space="preserve"> n’a eu lieu</w:t>
      </w:r>
      <w:r w:rsidRPr="00BD33B4">
        <w:rPr>
          <w:rFonts w:ascii="Comic Sans MS" w:hAnsi="Comic Sans MS"/>
        </w:rPr>
        <w:t>.</w:t>
      </w:r>
    </w:p>
    <w:p w14:paraId="3277829B" w14:textId="77777777" w:rsidR="00BD33B4" w:rsidRDefault="00BD33B4" w:rsidP="004D1E36">
      <w:pPr>
        <w:ind w:right="-1"/>
        <w:contextualSpacing/>
        <w:jc w:val="both"/>
        <w:rPr>
          <w:rFonts w:ascii="Comic Sans MS" w:hAnsi="Comic Sans MS"/>
        </w:rPr>
      </w:pPr>
    </w:p>
    <w:p w14:paraId="2857179C" w14:textId="07645461" w:rsidR="00BD33B4" w:rsidRPr="00BD33B4" w:rsidRDefault="00BD33B4" w:rsidP="004D1E36">
      <w:pPr>
        <w:ind w:right="-1"/>
        <w:contextualSpacing/>
        <w:jc w:val="both"/>
        <w:rPr>
          <w:rFonts w:ascii="Comic Sans MS" w:hAnsi="Comic Sans MS" w:cs="Comic Sans MS"/>
          <w:b/>
          <w:bCs/>
          <w:shd w:val="clear" w:color="auto" w:fill="FFFFFF"/>
        </w:rPr>
      </w:pPr>
      <w:r w:rsidRPr="00BD33B4">
        <w:rPr>
          <w:rFonts w:ascii="Comic Sans MS" w:hAnsi="Comic Sans MS" w:cs="Comic Sans MS"/>
          <w:b/>
          <w:bCs/>
          <w:shd w:val="clear" w:color="auto" w:fill="FFFFFF"/>
        </w:rPr>
        <w:t>Règlementation :</w:t>
      </w:r>
    </w:p>
    <w:p w14:paraId="1A30662A" w14:textId="6CC36CD2" w:rsidR="00BD33B4" w:rsidRDefault="00BD33B4" w:rsidP="00BD33B4">
      <w:pPr>
        <w:ind w:right="-1"/>
        <w:contextualSpacing/>
        <w:jc w:val="both"/>
        <w:rPr>
          <w:rFonts w:ascii="Comic Sans MS" w:hAnsi="Comic Sans MS"/>
          <w:color w:val="000000"/>
          <w:shd w:val="clear" w:color="auto" w:fill="FFFFFF"/>
        </w:rPr>
      </w:pPr>
      <w:r>
        <w:rPr>
          <w:rFonts w:ascii="Comic Sans MS" w:hAnsi="Comic Sans MS"/>
          <w:color w:val="000000"/>
          <w:shd w:val="clear" w:color="auto" w:fill="FFFFFF"/>
        </w:rPr>
        <w:t>Le maître d’ouvrage a respecté les obligations liées à la règlementation ainsi qu’à l’instruction technique des projets agrivoltaïques.</w:t>
      </w:r>
    </w:p>
    <w:p w14:paraId="4FCDEAF0" w14:textId="77777777" w:rsidR="00BD33B4" w:rsidRDefault="00BD33B4" w:rsidP="00BD33B4">
      <w:pPr>
        <w:ind w:right="-1"/>
        <w:contextualSpacing/>
        <w:jc w:val="both"/>
        <w:rPr>
          <w:rFonts w:ascii="Comic Sans MS" w:hAnsi="Comic Sans MS"/>
          <w:color w:val="000000"/>
          <w:shd w:val="clear" w:color="auto" w:fill="FFFFFF"/>
        </w:rPr>
      </w:pPr>
    </w:p>
    <w:p w14:paraId="7F3BA557" w14:textId="1DD21892" w:rsidR="00BD33B4" w:rsidRPr="00BD33B4" w:rsidRDefault="00BD33B4" w:rsidP="00BD33B4">
      <w:pPr>
        <w:ind w:right="-1"/>
        <w:contextualSpacing/>
        <w:jc w:val="both"/>
        <w:rPr>
          <w:rFonts w:ascii="Comic Sans MS" w:hAnsi="Comic Sans MS"/>
          <w:b/>
          <w:bCs/>
          <w:color w:val="000000"/>
          <w:shd w:val="clear" w:color="auto" w:fill="FFFFFF"/>
        </w:rPr>
      </w:pPr>
      <w:r w:rsidRPr="00BD33B4">
        <w:rPr>
          <w:rFonts w:ascii="Comic Sans MS" w:hAnsi="Comic Sans MS"/>
          <w:b/>
          <w:bCs/>
          <w:color w:val="000000"/>
          <w:shd w:val="clear" w:color="auto" w:fill="FFFFFF"/>
        </w:rPr>
        <w:t>Concertation :</w:t>
      </w:r>
    </w:p>
    <w:p w14:paraId="71259B06" w14:textId="15981240" w:rsidR="00BD33B4" w:rsidRDefault="00BD33B4" w:rsidP="00BD33B4">
      <w:pPr>
        <w:ind w:right="-1"/>
        <w:contextualSpacing/>
        <w:jc w:val="both"/>
      </w:pPr>
      <w:r>
        <w:rPr>
          <w:rFonts w:ascii="Comic Sans MS" w:hAnsi="Comic Sans MS" w:cs="Comic Sans MS"/>
        </w:rPr>
        <w:t xml:space="preserve">Le maître d’ouvrage a tenu de nombreuses permanences tout au long de l’instruction afin d’informer toutes les parties prenantes au projet. </w:t>
      </w:r>
    </w:p>
    <w:p w14:paraId="0826E0AE" w14:textId="3053E9D0" w:rsidR="00BD33B4" w:rsidRPr="00BD33B4" w:rsidRDefault="00BD33B4" w:rsidP="00BD33B4">
      <w:pPr>
        <w:ind w:right="-1"/>
        <w:contextualSpacing/>
        <w:jc w:val="both"/>
        <w:rPr>
          <w:rFonts w:ascii="Comic Sans MS" w:hAnsi="Comic Sans MS"/>
          <w:b/>
          <w:bCs/>
          <w:color w:val="000000"/>
          <w:shd w:val="clear" w:color="auto" w:fill="FFFFFF"/>
        </w:rPr>
      </w:pPr>
      <w:r w:rsidRPr="00BD33B4">
        <w:rPr>
          <w:rFonts w:ascii="Comic Sans MS" w:hAnsi="Comic Sans MS"/>
          <w:b/>
          <w:bCs/>
          <w:color w:val="000000"/>
          <w:shd w:val="clear" w:color="auto" w:fill="FFFFFF"/>
        </w:rPr>
        <w:lastRenderedPageBreak/>
        <w:t>Incendie-SDIS :</w:t>
      </w:r>
    </w:p>
    <w:p w14:paraId="3D0EEE17" w14:textId="27721F46" w:rsidR="00BD33B4" w:rsidRDefault="00BD33B4" w:rsidP="00BD33B4">
      <w:pPr>
        <w:ind w:right="-1"/>
        <w:contextualSpacing/>
        <w:jc w:val="both"/>
        <w:rPr>
          <w:rFonts w:ascii="Comic Sans MS" w:hAnsi="Comic Sans MS"/>
        </w:rPr>
      </w:pPr>
      <w:r>
        <w:rPr>
          <w:rFonts w:ascii="Comic Sans MS" w:hAnsi="Comic Sans MS"/>
        </w:rPr>
        <w:t>L</w:t>
      </w:r>
      <w:r w:rsidRPr="0085104E">
        <w:rPr>
          <w:rFonts w:ascii="Comic Sans MS" w:hAnsi="Comic Sans MS"/>
        </w:rPr>
        <w:t xml:space="preserve">e porteur de projet s’est engagé à suivre les préconisations du SDIS pour lutter contre un éventuel incendie. </w:t>
      </w:r>
    </w:p>
    <w:p w14:paraId="439A3F02" w14:textId="77777777" w:rsidR="00BD33B4" w:rsidRDefault="00BD33B4" w:rsidP="00BD33B4">
      <w:pPr>
        <w:ind w:right="-1"/>
        <w:contextualSpacing/>
        <w:jc w:val="both"/>
        <w:rPr>
          <w:rFonts w:ascii="Comic Sans MS" w:hAnsi="Comic Sans MS"/>
        </w:rPr>
      </w:pPr>
    </w:p>
    <w:p w14:paraId="688E2007" w14:textId="4CC5464C" w:rsidR="00CD1F6B" w:rsidRPr="00F260C4" w:rsidRDefault="00CD1F6B" w:rsidP="00CD1F6B">
      <w:pPr>
        <w:shd w:val="clear" w:color="auto" w:fill="DBE5F1"/>
        <w:spacing w:line="276" w:lineRule="auto"/>
        <w:ind w:firstLine="709"/>
        <w:contextualSpacing/>
        <w:jc w:val="center"/>
        <w:rPr>
          <w:rFonts w:ascii="Comic Sans MS" w:hAnsi="Comic Sans MS"/>
          <w:b/>
          <w:i/>
        </w:rPr>
      </w:pPr>
      <w:bookmarkStart w:id="6" w:name="_Hlk218003261"/>
      <w:r w:rsidRPr="00F260C4">
        <w:rPr>
          <w:rFonts w:ascii="Comic Sans MS" w:hAnsi="Comic Sans MS"/>
          <w:b/>
          <w:i/>
        </w:rPr>
        <w:t>Thème</w:t>
      </w:r>
      <w:r>
        <w:rPr>
          <w:rFonts w:ascii="Comic Sans MS" w:hAnsi="Comic Sans MS"/>
          <w:b/>
          <w:i/>
        </w:rPr>
        <w:t xml:space="preserve"> Sociétal </w:t>
      </w:r>
    </w:p>
    <w:bookmarkEnd w:id="6"/>
    <w:p w14:paraId="557CD041" w14:textId="77777777" w:rsidR="00BD33B4" w:rsidRPr="0085104E" w:rsidRDefault="00BD33B4" w:rsidP="00BD33B4">
      <w:pPr>
        <w:ind w:right="-1"/>
        <w:contextualSpacing/>
        <w:jc w:val="both"/>
        <w:rPr>
          <w:rFonts w:ascii="Comic Sans MS" w:hAnsi="Comic Sans MS"/>
        </w:rPr>
      </w:pPr>
    </w:p>
    <w:p w14:paraId="4DCC1041" w14:textId="053580A4" w:rsidR="00BD33B4" w:rsidRPr="00CD1F6B" w:rsidRDefault="00CD1F6B" w:rsidP="00BD33B4">
      <w:pPr>
        <w:ind w:right="-1"/>
        <w:contextualSpacing/>
        <w:jc w:val="both"/>
        <w:rPr>
          <w:rFonts w:ascii="Comic Sans MS" w:hAnsi="Comic Sans MS"/>
          <w:b/>
          <w:bCs/>
          <w:color w:val="000000"/>
          <w:shd w:val="clear" w:color="auto" w:fill="FFFFFF"/>
        </w:rPr>
      </w:pPr>
      <w:r w:rsidRPr="00CD1F6B">
        <w:rPr>
          <w:rFonts w:ascii="Comic Sans MS" w:hAnsi="Comic Sans MS"/>
          <w:b/>
          <w:bCs/>
          <w:color w:val="000000"/>
          <w:shd w:val="clear" w:color="auto" w:fill="FFFFFF"/>
        </w:rPr>
        <w:t xml:space="preserve">Tissu social : </w:t>
      </w:r>
    </w:p>
    <w:p w14:paraId="026C3E66" w14:textId="434EAA5A" w:rsidR="00CD1F6B" w:rsidRDefault="00CD1F6B" w:rsidP="00CD1F6B">
      <w:pPr>
        <w:pStyle w:val="Default"/>
        <w:jc w:val="both"/>
        <w:rPr>
          <w:rFonts w:ascii="Comic Sans MS" w:hAnsi="Comic Sans MS"/>
        </w:rPr>
      </w:pPr>
      <w:r>
        <w:rPr>
          <w:rFonts w:ascii="Comic Sans MS" w:hAnsi="Comic Sans MS"/>
        </w:rPr>
        <w:t xml:space="preserve">Les conseils municipaux des deux communes ont donné un avis favorable aux projets de parc agrivoltaïque. </w:t>
      </w:r>
    </w:p>
    <w:p w14:paraId="0DA27FC3" w14:textId="77777777" w:rsidR="00CD1F6B" w:rsidRDefault="00CD1F6B" w:rsidP="00CD1F6B">
      <w:pPr>
        <w:pStyle w:val="Default"/>
        <w:jc w:val="both"/>
        <w:rPr>
          <w:rFonts w:ascii="Comic Sans MS" w:hAnsi="Comic Sans MS"/>
        </w:rPr>
      </w:pPr>
      <w:r>
        <w:rPr>
          <w:rFonts w:ascii="Comic Sans MS" w:hAnsi="Comic Sans MS"/>
        </w:rPr>
        <w:t xml:space="preserve">Les habitants, comme le démontre leur présence aux réunions d’information, semblent très intéressés par le projet d’autoconsommation proposé par le MO, celui-ci permettant une meilleure acceptabilité des ENr. </w:t>
      </w:r>
    </w:p>
    <w:p w14:paraId="738A4324" w14:textId="77777777" w:rsidR="00CD1F6B" w:rsidRDefault="00CD1F6B" w:rsidP="00CD1F6B">
      <w:pPr>
        <w:pStyle w:val="Default"/>
        <w:jc w:val="both"/>
        <w:rPr>
          <w:rFonts w:ascii="Comic Sans MS" w:hAnsi="Comic Sans MS"/>
        </w:rPr>
      </w:pPr>
    </w:p>
    <w:p w14:paraId="61DE13A1" w14:textId="77777777" w:rsidR="004D1E36" w:rsidRDefault="004D1E36" w:rsidP="004D1E36">
      <w:pPr>
        <w:ind w:right="-1"/>
        <w:contextualSpacing/>
        <w:jc w:val="both"/>
        <w:rPr>
          <w:rFonts w:ascii="Comic Sans MS" w:hAnsi="Comic Sans MS" w:cs="Comic Sans MS"/>
          <w:color w:val="000000"/>
          <w:shd w:val="clear" w:color="auto" w:fill="FFFFFF"/>
        </w:rPr>
      </w:pPr>
    </w:p>
    <w:p w14:paraId="45BA7276" w14:textId="30335B84" w:rsidR="00CD1F6B" w:rsidRPr="00CD1F6B" w:rsidRDefault="00CD1F6B" w:rsidP="00CD1F6B">
      <w:pPr>
        <w:shd w:val="clear" w:color="auto" w:fill="DBE5F1"/>
        <w:spacing w:line="276" w:lineRule="auto"/>
        <w:ind w:firstLine="709"/>
        <w:contextualSpacing/>
        <w:jc w:val="center"/>
        <w:rPr>
          <w:rFonts w:ascii="Comic Sans MS" w:hAnsi="Comic Sans MS"/>
          <w:b/>
          <w:iCs/>
        </w:rPr>
      </w:pPr>
      <w:r w:rsidRPr="00CD1F6B">
        <w:rPr>
          <w:rFonts w:ascii="Comic Sans MS" w:hAnsi="Comic Sans MS"/>
          <w:b/>
          <w:iCs/>
        </w:rPr>
        <w:t xml:space="preserve">AUTORISATION AU TITRE DE LA LOI SUR L’EAU </w:t>
      </w:r>
    </w:p>
    <w:p w14:paraId="0BCBDCFE" w14:textId="77777777" w:rsidR="004D1E36" w:rsidRDefault="004D1E36" w:rsidP="00F260C4">
      <w:pPr>
        <w:suppressAutoHyphens/>
        <w:spacing w:line="276" w:lineRule="auto"/>
        <w:contextualSpacing/>
        <w:jc w:val="both"/>
        <w:rPr>
          <w:rFonts w:ascii="Comic Sans MS" w:hAnsi="Comic Sans MS"/>
          <w:b/>
          <w:lang w:eastAsia="ar-SA"/>
        </w:rPr>
      </w:pPr>
    </w:p>
    <w:p w14:paraId="64C5DB4E" w14:textId="4637F50C" w:rsidR="00CD1F6B" w:rsidRPr="00EA756A" w:rsidRDefault="00CD1F6B" w:rsidP="00F260C4">
      <w:pPr>
        <w:suppressAutoHyphens/>
        <w:spacing w:line="276" w:lineRule="auto"/>
        <w:contextualSpacing/>
        <w:jc w:val="both"/>
        <w:rPr>
          <w:rFonts w:ascii="Comic Sans MS" w:hAnsi="Comic Sans MS"/>
          <w:b/>
          <w:lang w:eastAsia="ar-SA"/>
        </w:rPr>
      </w:pPr>
      <w:r>
        <w:rPr>
          <w:rFonts w:ascii="Comic Sans MS" w:hAnsi="Comic Sans MS"/>
          <w:b/>
          <w:bCs/>
        </w:rPr>
        <w:t>Impacts sur l’environnement-pollution des sols-périmètre de captage :</w:t>
      </w:r>
    </w:p>
    <w:p w14:paraId="6A3FF1B8" w14:textId="77777777" w:rsidR="00F96E43" w:rsidRDefault="00CD1F6B" w:rsidP="00B02457">
      <w:pPr>
        <w:spacing w:after="160" w:line="256" w:lineRule="auto"/>
        <w:jc w:val="both"/>
        <w:rPr>
          <w:rFonts w:ascii="Comic Sans MS" w:hAnsi="Comic Sans MS"/>
        </w:rPr>
      </w:pPr>
      <w:bookmarkStart w:id="7" w:name="_Hlk106892974"/>
      <w:bookmarkStart w:id="8" w:name="_Hlk106893095"/>
      <w:r w:rsidRPr="00B02457">
        <w:rPr>
          <w:rFonts w:ascii="Comic Sans MS" w:hAnsi="Comic Sans MS"/>
        </w:rPr>
        <w:t>La commission, après avoir pris connaissance des réponses du maître d’ouvrage et des mesures d’évitement proposée</w:t>
      </w:r>
      <w:r w:rsidR="00B02457" w:rsidRPr="00B02457">
        <w:rPr>
          <w:rFonts w:ascii="Comic Sans MS" w:hAnsi="Comic Sans MS"/>
        </w:rPr>
        <w:t xml:space="preserve"> n’émet pas de remarques particulières</w:t>
      </w:r>
      <w:r w:rsidR="00B02457">
        <w:rPr>
          <w:rFonts w:ascii="Comic Sans MS" w:hAnsi="Comic Sans MS"/>
        </w:rPr>
        <w:t>.</w:t>
      </w:r>
    </w:p>
    <w:p w14:paraId="2579DC6D" w14:textId="77777777" w:rsidR="00F96E43" w:rsidRDefault="00F96E43" w:rsidP="00F96E43">
      <w:pPr>
        <w:spacing w:after="160" w:line="256" w:lineRule="auto"/>
        <w:jc w:val="both"/>
        <w:rPr>
          <w:rFonts w:ascii="Comic Sans MS" w:hAnsi="Comic Sans MS"/>
        </w:rPr>
      </w:pPr>
      <w:r>
        <w:rPr>
          <w:rFonts w:ascii="Comic Sans MS" w:hAnsi="Comic Sans MS"/>
        </w:rPr>
        <w:t xml:space="preserve">Elle </w:t>
      </w:r>
      <w:r w:rsidRPr="00FD34F8">
        <w:rPr>
          <w:rFonts w:ascii="Comic Sans MS" w:hAnsi="Comic Sans MS"/>
        </w:rPr>
        <w:t xml:space="preserve">incite </w:t>
      </w:r>
      <w:r>
        <w:rPr>
          <w:rFonts w:ascii="Comic Sans MS" w:hAnsi="Comic Sans MS"/>
        </w:rPr>
        <w:t xml:space="preserve">le MO </w:t>
      </w:r>
      <w:r w:rsidRPr="00FD34F8">
        <w:rPr>
          <w:rFonts w:ascii="Comic Sans MS" w:hAnsi="Comic Sans MS"/>
        </w:rPr>
        <w:t xml:space="preserve">à mettre en place lesdites mesures dès le début des travaux, et durant toute la </w:t>
      </w:r>
      <w:r w:rsidRPr="008A2A20">
        <w:rPr>
          <w:rFonts w:ascii="Comic Sans MS" w:hAnsi="Comic Sans MS"/>
        </w:rPr>
        <w:t>période d’exploitation du parc.</w:t>
      </w:r>
      <w:r>
        <w:rPr>
          <w:rFonts w:ascii="Comic Sans MS" w:hAnsi="Comic Sans MS"/>
        </w:rPr>
        <w:t xml:space="preserve"> </w:t>
      </w:r>
    </w:p>
    <w:p w14:paraId="07B9BD02" w14:textId="07430EB5" w:rsidR="00B02457" w:rsidRDefault="00F96E43" w:rsidP="00B02457">
      <w:pPr>
        <w:spacing w:after="160" w:line="256" w:lineRule="auto"/>
        <w:jc w:val="both"/>
        <w:rPr>
          <w:rFonts w:ascii="Comic Sans MS" w:hAnsi="Comic Sans MS"/>
        </w:rPr>
      </w:pPr>
      <w:r>
        <w:rPr>
          <w:rFonts w:ascii="Comic Sans MS" w:hAnsi="Comic Sans MS"/>
        </w:rPr>
        <w:t xml:space="preserve">Le porteur du projet indique que </w:t>
      </w:r>
      <w:r w:rsidR="00B02457">
        <w:rPr>
          <w:rFonts w:ascii="Comic Sans MS" w:hAnsi="Comic Sans MS"/>
        </w:rPr>
        <w:t>l</w:t>
      </w:r>
      <w:r w:rsidR="00B02457" w:rsidRPr="00B02457">
        <w:rPr>
          <w:rFonts w:ascii="Comic Sans MS" w:hAnsi="Comic Sans MS"/>
        </w:rPr>
        <w:t>a technique d</w:t>
      </w:r>
      <w:r>
        <w:rPr>
          <w:rFonts w:ascii="Comic Sans MS" w:hAnsi="Comic Sans MS"/>
        </w:rPr>
        <w:t>e</w:t>
      </w:r>
      <w:r w:rsidR="00B02457" w:rsidRPr="00B02457">
        <w:rPr>
          <w:rFonts w:ascii="Comic Sans MS" w:hAnsi="Comic Sans MS"/>
        </w:rPr>
        <w:t xml:space="preserve"> battage des pieux battus ne requièr</w:t>
      </w:r>
      <w:r w:rsidR="00B02457">
        <w:rPr>
          <w:rFonts w:ascii="Comic Sans MS" w:hAnsi="Comic Sans MS"/>
        </w:rPr>
        <w:t>e</w:t>
      </w:r>
      <w:r w:rsidR="00B02457" w:rsidRPr="00B02457">
        <w:rPr>
          <w:rFonts w:ascii="Comic Sans MS" w:hAnsi="Comic Sans MS"/>
        </w:rPr>
        <w:t xml:space="preserve"> pas une transformation structurelle du sol</w:t>
      </w:r>
      <w:r>
        <w:rPr>
          <w:rFonts w:ascii="Comic Sans MS" w:hAnsi="Comic Sans MS"/>
        </w:rPr>
        <w:t>,</w:t>
      </w:r>
      <w:r w:rsidR="00ED6E82">
        <w:rPr>
          <w:rFonts w:ascii="Comic Sans MS" w:hAnsi="Comic Sans MS"/>
        </w:rPr>
        <w:t xml:space="preserve"> la commission </w:t>
      </w:r>
      <w:r w:rsidR="003728A8">
        <w:rPr>
          <w:rFonts w:ascii="Comic Sans MS" w:hAnsi="Comic Sans MS"/>
        </w:rPr>
        <w:t>recommande une</w:t>
      </w:r>
      <w:r>
        <w:rPr>
          <w:rFonts w:ascii="Comic Sans MS" w:hAnsi="Comic Sans MS"/>
        </w:rPr>
        <w:t xml:space="preserve"> série</w:t>
      </w:r>
      <w:r w:rsidR="00ED6E82" w:rsidRPr="00ED6E82">
        <w:rPr>
          <w:rFonts w:ascii="Comic Sans MS" w:hAnsi="Comic Sans MS"/>
        </w:rPr>
        <w:t xml:space="preserve"> </w:t>
      </w:r>
      <w:r w:rsidR="00ED6E82">
        <w:rPr>
          <w:rFonts w:ascii="Comic Sans MS" w:hAnsi="Comic Sans MS"/>
        </w:rPr>
        <w:t>préalable</w:t>
      </w:r>
      <w:r>
        <w:rPr>
          <w:rFonts w:ascii="Comic Sans MS" w:hAnsi="Comic Sans MS"/>
        </w:rPr>
        <w:t xml:space="preserve"> de sondages </w:t>
      </w:r>
      <w:r w:rsidR="00ED6E82">
        <w:rPr>
          <w:rFonts w:ascii="Comic Sans MS" w:hAnsi="Comic Sans MS"/>
        </w:rPr>
        <w:t xml:space="preserve">représentatifs </w:t>
      </w:r>
      <w:r>
        <w:rPr>
          <w:rFonts w:ascii="Comic Sans MS" w:hAnsi="Comic Sans MS"/>
        </w:rPr>
        <w:t>afin de confirmer cette assertion</w:t>
      </w:r>
      <w:r w:rsidR="00B02457">
        <w:rPr>
          <w:rFonts w:ascii="Comic Sans MS" w:hAnsi="Comic Sans MS"/>
        </w:rPr>
        <w:t>.</w:t>
      </w:r>
    </w:p>
    <w:p w14:paraId="07C296ED" w14:textId="2CF1C878" w:rsidR="00CD1F6B" w:rsidRDefault="00CD1F6B" w:rsidP="00B02457">
      <w:pPr>
        <w:spacing w:after="160" w:line="256" w:lineRule="auto"/>
        <w:jc w:val="both"/>
        <w:rPr>
          <w:rFonts w:ascii="Comic Sans MS" w:hAnsi="Comic Sans MS"/>
          <w:color w:val="000000"/>
          <w:shd w:val="clear" w:color="auto" w:fill="FFFFFF"/>
        </w:rPr>
      </w:pPr>
      <w:r>
        <w:rPr>
          <w:rFonts w:ascii="Comic Sans MS" w:hAnsi="Comic Sans MS"/>
        </w:rPr>
        <w:t>U</w:t>
      </w:r>
      <w:r>
        <w:rPr>
          <w:rFonts w:ascii="Comic Sans MS" w:hAnsi="Comic Sans MS"/>
          <w:color w:val="000000"/>
          <w:shd w:val="clear" w:color="auto" w:fill="FFFFFF"/>
        </w:rPr>
        <w:t>n suivi sur la zone de chasse pourrait s’avérer nécessaire concernant le Milan Royal.</w:t>
      </w:r>
    </w:p>
    <w:p w14:paraId="59E8407D" w14:textId="77777777" w:rsidR="000863B7" w:rsidRDefault="000863B7" w:rsidP="00C607AE">
      <w:pPr>
        <w:rPr>
          <w:rFonts w:ascii="Comic Sans MS" w:hAnsi="Comic Sans MS"/>
          <w:lang w:eastAsia="en-US"/>
        </w:rPr>
      </w:pPr>
    </w:p>
    <w:p w14:paraId="0FA84EA6" w14:textId="047F9705" w:rsidR="00CD1F6B" w:rsidRPr="00F260C4" w:rsidRDefault="00CD1F6B" w:rsidP="00CD1F6B">
      <w:pPr>
        <w:shd w:val="clear" w:color="auto" w:fill="DBE5F1"/>
        <w:spacing w:line="276" w:lineRule="auto"/>
        <w:ind w:firstLine="709"/>
        <w:contextualSpacing/>
        <w:jc w:val="center"/>
        <w:rPr>
          <w:rFonts w:ascii="Comic Sans MS" w:hAnsi="Comic Sans MS"/>
          <w:b/>
          <w:i/>
        </w:rPr>
      </w:pPr>
      <w:r w:rsidRPr="00CD1F6B">
        <w:rPr>
          <w:rFonts w:ascii="Comic Sans MS" w:hAnsi="Comic Sans MS"/>
          <w:b/>
          <w:bCs/>
          <w:lang w:eastAsia="en-US"/>
        </w:rPr>
        <w:t>QUESTIONS D</w:t>
      </w:r>
      <w:r>
        <w:rPr>
          <w:rFonts w:ascii="Comic Sans MS" w:hAnsi="Comic Sans MS"/>
          <w:b/>
          <w:bCs/>
          <w:lang w:eastAsia="en-US"/>
        </w:rPr>
        <w:t xml:space="preserve">E LA </w:t>
      </w:r>
      <w:r w:rsidRPr="00CD1F6B">
        <w:rPr>
          <w:rFonts w:ascii="Comic Sans MS" w:hAnsi="Comic Sans MS"/>
          <w:b/>
          <w:bCs/>
          <w:lang w:eastAsia="en-US"/>
        </w:rPr>
        <w:t>COMMISS</w:t>
      </w:r>
      <w:r>
        <w:rPr>
          <w:rFonts w:ascii="Comic Sans MS" w:hAnsi="Comic Sans MS"/>
          <w:b/>
          <w:bCs/>
          <w:lang w:eastAsia="en-US"/>
        </w:rPr>
        <w:t>ION D’</w:t>
      </w:r>
      <w:r w:rsidRPr="00CD1F6B">
        <w:rPr>
          <w:rFonts w:ascii="Comic Sans MS" w:hAnsi="Comic Sans MS"/>
          <w:b/>
          <w:bCs/>
          <w:lang w:eastAsia="en-US"/>
        </w:rPr>
        <w:t xml:space="preserve">ENQUETE </w:t>
      </w:r>
      <w:r>
        <w:rPr>
          <w:rFonts w:ascii="Comic Sans MS" w:hAnsi="Comic Sans MS"/>
          <w:b/>
          <w:i/>
        </w:rPr>
        <w:t xml:space="preserve"> </w:t>
      </w:r>
    </w:p>
    <w:p w14:paraId="731E7394" w14:textId="6BE0725C" w:rsidR="00AC4005" w:rsidRDefault="00AC4005" w:rsidP="00C607AE">
      <w:pPr>
        <w:rPr>
          <w:rFonts w:ascii="Comic Sans MS" w:hAnsi="Comic Sans MS"/>
          <w:b/>
          <w:bCs/>
          <w:color w:val="548DD4" w:themeColor="text2" w:themeTint="99"/>
          <w:lang w:eastAsia="en-US"/>
        </w:rPr>
      </w:pPr>
    </w:p>
    <w:p w14:paraId="1C902ED5" w14:textId="62917180" w:rsidR="00AC4005" w:rsidRDefault="00AC4005" w:rsidP="00BC0493">
      <w:pPr>
        <w:jc w:val="both"/>
        <w:rPr>
          <w:rFonts w:ascii="Comic Sans MS" w:hAnsi="Comic Sans MS"/>
        </w:rPr>
      </w:pPr>
      <w:r>
        <w:rPr>
          <w:rFonts w:ascii="Comic Sans MS" w:hAnsi="Comic Sans MS"/>
        </w:rPr>
        <w:t>Les réponses</w:t>
      </w:r>
      <w:r w:rsidR="00BC0493" w:rsidRPr="00BC0493">
        <w:rPr>
          <w:rFonts w:ascii="Comic Sans MS" w:hAnsi="Comic Sans MS"/>
        </w:rPr>
        <w:t xml:space="preserve"> </w:t>
      </w:r>
      <w:r w:rsidR="00BC0493">
        <w:rPr>
          <w:rFonts w:ascii="Comic Sans MS" w:hAnsi="Comic Sans MS"/>
        </w:rPr>
        <w:t>apportées par le porteur du projet</w:t>
      </w:r>
      <w:r>
        <w:rPr>
          <w:rFonts w:ascii="Comic Sans MS" w:hAnsi="Comic Sans MS"/>
        </w:rPr>
        <w:t xml:space="preserve"> </w:t>
      </w:r>
      <w:r w:rsidR="00BC0493">
        <w:rPr>
          <w:rFonts w:ascii="Comic Sans MS" w:hAnsi="Comic Sans MS"/>
        </w:rPr>
        <w:t>aux deux questions d</w:t>
      </w:r>
      <w:r w:rsidR="003728A8">
        <w:rPr>
          <w:rFonts w:ascii="Comic Sans MS" w:hAnsi="Comic Sans MS"/>
        </w:rPr>
        <w:t xml:space="preserve">e la </w:t>
      </w:r>
      <w:r w:rsidR="00BC0493">
        <w:rPr>
          <w:rFonts w:ascii="Comic Sans MS" w:hAnsi="Comic Sans MS"/>
        </w:rPr>
        <w:t>commiss</w:t>
      </w:r>
      <w:r w:rsidR="003728A8">
        <w:rPr>
          <w:rFonts w:ascii="Comic Sans MS" w:hAnsi="Comic Sans MS"/>
        </w:rPr>
        <w:t>ion d’</w:t>
      </w:r>
      <w:r w:rsidR="00BC0493">
        <w:rPr>
          <w:rFonts w:ascii="Comic Sans MS" w:hAnsi="Comic Sans MS"/>
        </w:rPr>
        <w:t>enquête sont tr</w:t>
      </w:r>
      <w:r>
        <w:rPr>
          <w:rFonts w:ascii="Comic Sans MS" w:hAnsi="Comic Sans MS"/>
        </w:rPr>
        <w:t>ès approfondies et ne nécessitent pas de complément.</w:t>
      </w:r>
    </w:p>
    <w:p w14:paraId="53E30C69" w14:textId="77777777" w:rsidR="003A2EC9" w:rsidRDefault="003A2EC9" w:rsidP="00BC0493">
      <w:pPr>
        <w:jc w:val="both"/>
        <w:rPr>
          <w:rFonts w:ascii="Comic Sans MS" w:hAnsi="Comic Sans MS"/>
        </w:rPr>
      </w:pPr>
    </w:p>
    <w:p w14:paraId="7E36903D" w14:textId="650F830F" w:rsidR="00AC4005" w:rsidRPr="00AC4005" w:rsidRDefault="00AC4005" w:rsidP="00AC4005">
      <w:pPr>
        <w:shd w:val="clear" w:color="auto" w:fill="DBE5F1"/>
        <w:spacing w:line="276" w:lineRule="auto"/>
        <w:ind w:firstLine="709"/>
        <w:contextualSpacing/>
        <w:jc w:val="center"/>
        <w:rPr>
          <w:rFonts w:ascii="Comic Sans MS" w:hAnsi="Comic Sans MS"/>
          <w:b/>
          <w:i/>
        </w:rPr>
      </w:pPr>
      <w:r w:rsidRPr="00AC4005">
        <w:rPr>
          <w:rFonts w:ascii="Comic Sans MS" w:hAnsi="Comic Sans MS"/>
          <w:b/>
          <w:i/>
        </w:rPr>
        <w:t xml:space="preserve">Avis de </w:t>
      </w:r>
      <w:r w:rsidRPr="00AC4005">
        <w:rPr>
          <w:rFonts w:ascii="Comic Sans MS" w:hAnsi="Comic Sans MS"/>
          <w:b/>
          <w:i/>
          <w:szCs w:val="20"/>
        </w:rPr>
        <w:t>la MRAe</w:t>
      </w:r>
    </w:p>
    <w:p w14:paraId="6DC36DF1" w14:textId="77777777" w:rsidR="00DE08D6" w:rsidRDefault="00DE08D6" w:rsidP="000863B7">
      <w:pPr>
        <w:jc w:val="both"/>
        <w:rPr>
          <w:rFonts w:ascii="Comic Sans MS" w:hAnsi="Comic Sans MS"/>
        </w:rPr>
      </w:pPr>
    </w:p>
    <w:p w14:paraId="007C0E92" w14:textId="5672153E" w:rsidR="005F561D" w:rsidRDefault="005F561D" w:rsidP="005F561D">
      <w:pPr>
        <w:jc w:val="both"/>
      </w:pPr>
      <w:r w:rsidRPr="005F561D">
        <w:rPr>
          <w:rFonts w:ascii="Comic Sans MS" w:hAnsi="Comic Sans MS" w:cs="Comic Sans MS"/>
        </w:rPr>
        <w:lastRenderedPageBreak/>
        <w:t>L’avis rendu par La MRAe BFC le 10 janvier 2025, joint au dossier d’enquête publique, constitue un des éléments pris en compte dans la décision d’autorisation. Cependant, cet avis ne peut engager la commission d’enquête dans ses avis et conclusions.</w:t>
      </w:r>
    </w:p>
    <w:p w14:paraId="3247B648" w14:textId="77777777" w:rsidR="005F561D" w:rsidRPr="005F561D" w:rsidRDefault="005F561D" w:rsidP="005F561D">
      <w:pPr>
        <w:jc w:val="both"/>
        <w:rPr>
          <w:rFonts w:ascii="Comic Sans MS" w:hAnsi="Comic Sans MS" w:cs="Comic Sans MS"/>
        </w:rPr>
      </w:pPr>
      <w:r w:rsidRPr="005F561D">
        <w:rPr>
          <w:rFonts w:ascii="Comic Sans MS" w:hAnsi="Comic Sans MS" w:cs="Comic Sans MS"/>
        </w:rPr>
        <w:t>Ce document de 15 pages comporte une synthèse de l’avis et un avis détaillé qui s’appuie sur un descriptif de l’état initial, une analyse des effets du projet sur le milieu et les mesures proposées pour limiter l’impact sur l’environnement.</w:t>
      </w:r>
    </w:p>
    <w:p w14:paraId="0428A753" w14:textId="77777777" w:rsidR="005F561D" w:rsidRPr="005F561D" w:rsidRDefault="005F561D" w:rsidP="005F561D">
      <w:pPr>
        <w:jc w:val="both"/>
        <w:rPr>
          <w:rFonts w:ascii="Comic Sans MS" w:hAnsi="Comic Sans MS" w:cs="Comic Sans MS"/>
          <w:color w:val="000000"/>
        </w:rPr>
      </w:pPr>
      <w:r w:rsidRPr="005F561D">
        <w:rPr>
          <w:rFonts w:ascii="Comic Sans MS" w:hAnsi="Comic Sans MS" w:cs="Comic Sans MS"/>
        </w:rPr>
        <w:t xml:space="preserve">La synthèse de l’avis porte sur les enjeux environnementaux identifiés par l’étude d’impact listés </w:t>
      </w:r>
      <w:r w:rsidRPr="005F561D">
        <w:rPr>
          <w:rFonts w:ascii="Comic Sans MS" w:hAnsi="Comic Sans MS" w:cs="Comic Sans MS"/>
          <w:color w:val="000000"/>
        </w:rPr>
        <w:t xml:space="preserve">aux articles R.122-5 II et R.512-8 du code de l’environnement. </w:t>
      </w:r>
    </w:p>
    <w:p w14:paraId="24A36164" w14:textId="3D331256" w:rsidR="005F561D" w:rsidRPr="002170B8" w:rsidRDefault="005F561D" w:rsidP="005F561D">
      <w:pPr>
        <w:jc w:val="both"/>
        <w:rPr>
          <w:rFonts w:ascii="Comic Sans MS" w:hAnsi="Comic Sans MS" w:cs="Comic Sans MS"/>
        </w:rPr>
      </w:pPr>
      <w:bookmarkStart w:id="9" w:name="_Hlk218002472"/>
      <w:r w:rsidRPr="005F561D">
        <w:rPr>
          <w:rFonts w:ascii="Comic Sans MS" w:hAnsi="Comic Sans MS" w:cs="Comic Sans MS"/>
        </w:rPr>
        <w:t xml:space="preserve">Le MO a adressé une réponse de 54 pages à l’avis de l’AE le 7 mai 2025 </w:t>
      </w:r>
    </w:p>
    <w:bookmarkEnd w:id="9"/>
    <w:p w14:paraId="026E517C" w14:textId="77777777" w:rsidR="005F561D" w:rsidRPr="00AA7FB6" w:rsidRDefault="005F561D" w:rsidP="005F561D">
      <w:pPr>
        <w:jc w:val="both"/>
        <w:rPr>
          <w:highlight w:val="yellow"/>
        </w:rPr>
      </w:pPr>
    </w:p>
    <w:p w14:paraId="6054A68E" w14:textId="77777777" w:rsidR="005F561D" w:rsidRDefault="005F561D" w:rsidP="005F561D">
      <w:pPr>
        <w:spacing w:line="100" w:lineRule="atLeast"/>
        <w:jc w:val="both"/>
        <w:rPr>
          <w:rFonts w:ascii="Comic Sans MS" w:hAnsi="Comic Sans MS" w:cs="Comic Sans MS"/>
        </w:rPr>
      </w:pPr>
      <w:bookmarkStart w:id="10" w:name="_Hlk94355525"/>
      <w:r w:rsidRPr="005F561D">
        <w:rPr>
          <w:rFonts w:ascii="Comic Sans MS" w:hAnsi="Comic Sans MS" w:cs="Comic Sans MS"/>
        </w:rPr>
        <w:t>La commission d’enquête observe que les réponses apportées répondent en partie aux questionnements ou observations de l’avis de l’AE. Néanmoins un nouvel RNT, à part et étoffé comme signalé au paragraphe 3.1 de la réponse du MO, n’a pas été fourni (Voir § 4.1 Fourniture RNT).</w:t>
      </w:r>
    </w:p>
    <w:p w14:paraId="2A867472" w14:textId="77777777" w:rsidR="005F561D" w:rsidRDefault="005F561D" w:rsidP="005F561D">
      <w:pPr>
        <w:spacing w:line="100" w:lineRule="atLeast"/>
        <w:jc w:val="both"/>
        <w:rPr>
          <w:rFonts w:ascii="Comic Sans MS" w:hAnsi="Comic Sans MS" w:cs="Comic Sans MS"/>
        </w:rPr>
      </w:pPr>
    </w:p>
    <w:bookmarkEnd w:id="10"/>
    <w:p w14:paraId="6AA7CB2D" w14:textId="528422DA" w:rsidR="0000790E" w:rsidRPr="0000790E" w:rsidRDefault="0000790E" w:rsidP="0000790E">
      <w:pPr>
        <w:shd w:val="clear" w:color="auto" w:fill="DBE5F1"/>
        <w:spacing w:line="276" w:lineRule="auto"/>
        <w:ind w:firstLine="709"/>
        <w:contextualSpacing/>
        <w:jc w:val="center"/>
        <w:rPr>
          <w:rFonts w:ascii="Comic Sans MS" w:hAnsi="Comic Sans MS"/>
          <w:b/>
          <w:i/>
        </w:rPr>
      </w:pPr>
      <w:r w:rsidRPr="0000790E">
        <w:rPr>
          <w:rFonts w:ascii="Comic Sans MS" w:hAnsi="Comic Sans MS"/>
          <w:b/>
          <w:i/>
        </w:rPr>
        <w:t>Avis d</w:t>
      </w:r>
      <w:r w:rsidR="003728A8">
        <w:rPr>
          <w:rFonts w:ascii="Comic Sans MS" w:hAnsi="Comic Sans MS"/>
          <w:b/>
          <w:i/>
        </w:rPr>
        <w:t xml:space="preserve">e la </w:t>
      </w:r>
      <w:r>
        <w:rPr>
          <w:rFonts w:ascii="Comic Sans MS" w:hAnsi="Comic Sans MS"/>
          <w:b/>
          <w:i/>
        </w:rPr>
        <w:t>c</w:t>
      </w:r>
      <w:r w:rsidRPr="0000790E">
        <w:rPr>
          <w:rFonts w:ascii="Comic Sans MS" w:hAnsi="Comic Sans MS"/>
          <w:b/>
          <w:i/>
        </w:rPr>
        <w:t>ommiss</w:t>
      </w:r>
      <w:r w:rsidR="003728A8">
        <w:rPr>
          <w:rFonts w:ascii="Comic Sans MS" w:hAnsi="Comic Sans MS"/>
          <w:b/>
          <w:i/>
        </w:rPr>
        <w:t>ion d’</w:t>
      </w:r>
      <w:r w:rsidRPr="0000790E">
        <w:rPr>
          <w:rFonts w:ascii="Comic Sans MS" w:hAnsi="Comic Sans MS"/>
          <w:b/>
          <w:i/>
        </w:rPr>
        <w:t>enquête</w:t>
      </w:r>
    </w:p>
    <w:p w14:paraId="422A7A54" w14:textId="77777777" w:rsidR="0000790E" w:rsidRPr="0000790E" w:rsidRDefault="0000790E" w:rsidP="0000790E">
      <w:pPr>
        <w:jc w:val="both"/>
        <w:rPr>
          <w:rFonts w:ascii="Calibri" w:hAnsi="Calibri" w:cs="Calibri"/>
          <w:b/>
          <w:highlight w:val="yellow"/>
          <w:u w:val="single"/>
          <w:lang w:eastAsia="ar-SA"/>
        </w:rPr>
      </w:pPr>
    </w:p>
    <w:p w14:paraId="20A402AF" w14:textId="6112D67C" w:rsidR="0000790E" w:rsidRDefault="0000790E" w:rsidP="0000790E">
      <w:pPr>
        <w:spacing w:after="200" w:line="276" w:lineRule="auto"/>
        <w:contextualSpacing/>
        <w:jc w:val="both"/>
        <w:rPr>
          <w:rFonts w:ascii="Comic Sans MS" w:hAnsi="Comic Sans MS"/>
          <w:shd w:val="clear" w:color="auto" w:fill="FFFFFF"/>
          <w:lang w:eastAsia="ar-SA"/>
        </w:rPr>
      </w:pPr>
      <w:r w:rsidRPr="00FE0A32">
        <w:rPr>
          <w:rFonts w:ascii="Comic Sans MS" w:hAnsi="Comic Sans MS"/>
          <w:shd w:val="clear" w:color="auto" w:fill="FFFFFF"/>
          <w:lang w:eastAsia="ar-SA"/>
        </w:rPr>
        <w:t>L</w:t>
      </w:r>
      <w:r w:rsidR="005F561D">
        <w:rPr>
          <w:rFonts w:ascii="Comic Sans MS" w:hAnsi="Comic Sans MS"/>
          <w:shd w:val="clear" w:color="auto" w:fill="FFFFFF"/>
          <w:lang w:eastAsia="ar-SA"/>
        </w:rPr>
        <w:t xml:space="preserve">a </w:t>
      </w:r>
      <w:r w:rsidR="000C7CB2" w:rsidRPr="00FE0A32">
        <w:rPr>
          <w:rFonts w:ascii="Comic Sans MS" w:hAnsi="Comic Sans MS"/>
          <w:shd w:val="clear" w:color="auto" w:fill="FFFFFF"/>
          <w:lang w:eastAsia="ar-SA"/>
        </w:rPr>
        <w:t>c</w:t>
      </w:r>
      <w:r w:rsidRPr="00FE0A32">
        <w:rPr>
          <w:rFonts w:ascii="Comic Sans MS" w:hAnsi="Comic Sans MS"/>
          <w:shd w:val="clear" w:color="auto" w:fill="FFFFFF"/>
          <w:lang w:eastAsia="ar-SA"/>
        </w:rPr>
        <w:t>ommiss</w:t>
      </w:r>
      <w:r w:rsidR="005F561D">
        <w:rPr>
          <w:rFonts w:ascii="Comic Sans MS" w:hAnsi="Comic Sans MS"/>
          <w:shd w:val="clear" w:color="auto" w:fill="FFFFFF"/>
          <w:lang w:eastAsia="ar-SA"/>
        </w:rPr>
        <w:t>ion d’</w:t>
      </w:r>
      <w:r w:rsidR="000C7CB2" w:rsidRPr="00FE0A32">
        <w:rPr>
          <w:rFonts w:ascii="Comic Sans MS" w:hAnsi="Comic Sans MS"/>
          <w:shd w:val="clear" w:color="auto" w:fill="FFFFFF"/>
          <w:lang w:eastAsia="ar-SA"/>
        </w:rPr>
        <w:t xml:space="preserve">enquête </w:t>
      </w:r>
      <w:r w:rsidRPr="00FE0A32">
        <w:rPr>
          <w:rFonts w:ascii="Comic Sans MS" w:hAnsi="Comic Sans MS"/>
          <w:shd w:val="clear" w:color="auto" w:fill="FFFFFF"/>
          <w:lang w:eastAsia="ar-SA"/>
        </w:rPr>
        <w:t xml:space="preserve">prend acte que le </w:t>
      </w:r>
      <w:r w:rsidR="000C7CB2" w:rsidRPr="00FE0A32">
        <w:rPr>
          <w:rFonts w:ascii="Comic Sans MS" w:hAnsi="Comic Sans MS"/>
          <w:shd w:val="clear" w:color="auto" w:fill="FFFFFF"/>
          <w:lang w:eastAsia="ar-SA"/>
        </w:rPr>
        <w:t xml:space="preserve">porteur du projet </w:t>
      </w:r>
      <w:r w:rsidRPr="00FE0A32">
        <w:rPr>
          <w:rFonts w:ascii="Comic Sans MS" w:hAnsi="Comic Sans MS"/>
          <w:shd w:val="clear" w:color="auto" w:fill="FFFFFF"/>
          <w:lang w:eastAsia="ar-SA"/>
        </w:rPr>
        <w:t xml:space="preserve">s’est engagé </w:t>
      </w:r>
      <w:r w:rsidR="00BC0493" w:rsidRPr="00FE0A32">
        <w:rPr>
          <w:rFonts w:ascii="Comic Sans MS" w:hAnsi="Comic Sans MS"/>
          <w:shd w:val="clear" w:color="auto" w:fill="FFFFFF"/>
          <w:lang w:eastAsia="ar-SA"/>
        </w:rPr>
        <w:t>dans son dossier</w:t>
      </w:r>
      <w:r w:rsidR="00BC0493">
        <w:rPr>
          <w:rFonts w:ascii="Comic Sans MS" w:hAnsi="Comic Sans MS"/>
          <w:shd w:val="clear" w:color="auto" w:fill="FFFFFF"/>
          <w:lang w:eastAsia="ar-SA"/>
        </w:rPr>
        <w:t xml:space="preserve"> </w:t>
      </w:r>
      <w:r w:rsidRPr="0000790E">
        <w:rPr>
          <w:rFonts w:ascii="Comic Sans MS" w:hAnsi="Comic Sans MS"/>
          <w:shd w:val="clear" w:color="auto" w:fill="FFFFFF"/>
          <w:lang w:eastAsia="ar-SA"/>
        </w:rPr>
        <w:t>à réduire les impacts sur la santé humaine et sur l’environnement durant les phases chantier puis d’exploitation, avec la mise en place d’un système de mesures et de suivis en vue de procéder aux corrections et améliorations éventuelles. De plus, il s’est engagé sur la mise en place de mesures compensatoires, ainsi que sur d’autres mesures éventuelles, si elles s’avéraient nécessaires.</w:t>
      </w:r>
    </w:p>
    <w:p w14:paraId="42B59A3C" w14:textId="4DDB028B" w:rsidR="00A641F0" w:rsidRDefault="0000790E" w:rsidP="0000790E">
      <w:pPr>
        <w:spacing w:after="200" w:line="276" w:lineRule="auto"/>
        <w:contextualSpacing/>
        <w:jc w:val="both"/>
        <w:rPr>
          <w:rFonts w:ascii="Comic Sans MS" w:hAnsi="Comic Sans MS"/>
          <w:shd w:val="clear" w:color="auto" w:fill="FFFFFF"/>
          <w:lang w:eastAsia="ar-SA"/>
        </w:rPr>
      </w:pPr>
      <w:r w:rsidRPr="0000790E">
        <w:rPr>
          <w:rFonts w:ascii="Comic Sans MS" w:hAnsi="Comic Sans MS"/>
          <w:shd w:val="clear" w:color="auto" w:fill="FFFFFF"/>
          <w:lang w:eastAsia="ar-SA"/>
        </w:rPr>
        <w:t>Le projet</w:t>
      </w:r>
      <w:r w:rsidR="00A641F0">
        <w:rPr>
          <w:rFonts w:ascii="Comic Sans MS" w:hAnsi="Comic Sans MS"/>
          <w:shd w:val="clear" w:color="auto" w:fill="FFFFFF"/>
          <w:lang w:eastAsia="ar-SA"/>
        </w:rPr>
        <w:t xml:space="preserve"> s’inscrit dans les engagements régionaux du Schéma Régional Climat Air Energie (SRCAE) de Bourgogne ou figure l’augmentation de production d’énergies renouvelables</w:t>
      </w:r>
      <w:r w:rsidR="005C6B6A">
        <w:rPr>
          <w:rFonts w:ascii="Comic Sans MS" w:hAnsi="Comic Sans MS"/>
          <w:shd w:val="clear" w:color="auto" w:fill="FFFFFF"/>
          <w:lang w:eastAsia="ar-SA"/>
        </w:rPr>
        <w:t xml:space="preserve">, ainsi que dans les objectifs du SRADDET, dans le respect de </w:t>
      </w:r>
      <w:r w:rsidRPr="0000790E">
        <w:rPr>
          <w:rFonts w:ascii="Comic Sans MS" w:hAnsi="Comic Sans MS"/>
          <w:shd w:val="clear" w:color="auto" w:fill="FFFFFF"/>
          <w:lang w:eastAsia="ar-SA"/>
        </w:rPr>
        <w:t>l’ensemble des règlementations en vigueur</w:t>
      </w:r>
      <w:r w:rsidR="00A641F0">
        <w:rPr>
          <w:rFonts w:ascii="Comic Sans MS" w:hAnsi="Comic Sans MS"/>
          <w:shd w:val="clear" w:color="auto" w:fill="FFFFFF"/>
          <w:lang w:eastAsia="ar-SA"/>
        </w:rPr>
        <w:t>.</w:t>
      </w:r>
    </w:p>
    <w:p w14:paraId="4F07C4A5" w14:textId="73417022" w:rsidR="0000790E" w:rsidRPr="0000790E" w:rsidRDefault="00A641F0" w:rsidP="0000790E">
      <w:pPr>
        <w:spacing w:after="200" w:line="276" w:lineRule="auto"/>
        <w:contextualSpacing/>
        <w:jc w:val="both"/>
        <w:rPr>
          <w:rFonts w:ascii="Comic Sans MS" w:hAnsi="Comic Sans MS"/>
          <w:shd w:val="clear" w:color="auto" w:fill="FFFFFF"/>
          <w:lang w:eastAsia="ar-SA"/>
        </w:rPr>
      </w:pPr>
      <w:r>
        <w:rPr>
          <w:rFonts w:ascii="Comic Sans MS" w:hAnsi="Comic Sans MS"/>
          <w:shd w:val="clear" w:color="auto" w:fill="FFFFFF"/>
          <w:lang w:eastAsia="ar-SA"/>
        </w:rPr>
        <w:t xml:space="preserve">Il </w:t>
      </w:r>
      <w:r w:rsidR="0000790E" w:rsidRPr="0000790E">
        <w:rPr>
          <w:rFonts w:ascii="Comic Sans MS" w:hAnsi="Comic Sans MS"/>
          <w:shd w:val="clear" w:color="auto" w:fill="FFFFFF"/>
          <w:lang w:eastAsia="ar-SA"/>
        </w:rPr>
        <w:t xml:space="preserve">créera de nouvelles ressources pour </w:t>
      </w:r>
      <w:r w:rsidR="003728A8">
        <w:rPr>
          <w:rFonts w:ascii="Comic Sans MS" w:hAnsi="Comic Sans MS"/>
          <w:shd w:val="clear" w:color="auto" w:fill="FFFFFF"/>
          <w:lang w:eastAsia="ar-SA"/>
        </w:rPr>
        <w:t>l</w:t>
      </w:r>
      <w:r w:rsidR="006F6E99">
        <w:rPr>
          <w:rFonts w:ascii="Comic Sans MS" w:hAnsi="Comic Sans MS"/>
          <w:shd w:val="clear" w:color="auto" w:fill="FFFFFF"/>
          <w:lang w:eastAsia="ar-SA"/>
        </w:rPr>
        <w:t xml:space="preserve">a commune </w:t>
      </w:r>
      <w:r w:rsidR="0000790E" w:rsidRPr="0000790E">
        <w:rPr>
          <w:rFonts w:ascii="Comic Sans MS" w:hAnsi="Comic Sans MS"/>
          <w:shd w:val="clear" w:color="auto" w:fill="FFFFFF"/>
          <w:lang w:eastAsia="ar-SA"/>
        </w:rPr>
        <w:t>et les collectivités territoriales (com.com, département). Son implantation permettra notamment aux habitants de ces entités de bénéficier de retombées financières sous forme de fiscalité</w:t>
      </w:r>
      <w:r w:rsidR="00FE0A32">
        <w:rPr>
          <w:rFonts w:ascii="Comic Sans MS" w:hAnsi="Comic Sans MS"/>
          <w:shd w:val="clear" w:color="auto" w:fill="FFFFFF"/>
          <w:lang w:eastAsia="ar-SA"/>
        </w:rPr>
        <w:t xml:space="preserve">, ainsi que des offres de </w:t>
      </w:r>
      <w:r w:rsidR="00FE0A32">
        <w:rPr>
          <w:rFonts w:ascii="Comic Sans MS" w:hAnsi="Comic Sans MS"/>
        </w:rPr>
        <w:t>financement participatif pouvant inciter la population du secteur concerné à investir dans le projet.</w:t>
      </w:r>
    </w:p>
    <w:p w14:paraId="1383B1E5" w14:textId="054B40FD" w:rsidR="0000790E" w:rsidRPr="0000790E" w:rsidRDefault="008B2512" w:rsidP="0000790E">
      <w:pPr>
        <w:suppressAutoHyphens/>
        <w:spacing w:line="276" w:lineRule="auto"/>
        <w:jc w:val="both"/>
        <w:rPr>
          <w:rFonts w:ascii="Comic Sans MS" w:hAnsi="Comic Sans MS"/>
          <w:shd w:val="clear" w:color="auto" w:fill="FFFFFF"/>
          <w:lang w:eastAsia="ar-SA"/>
        </w:rPr>
      </w:pPr>
      <w:r w:rsidRPr="008B2512">
        <w:rPr>
          <w:rFonts w:ascii="Comic Sans MS" w:hAnsi="Comic Sans MS"/>
          <w:shd w:val="clear" w:color="auto" w:fill="FFFFFF"/>
          <w:lang w:eastAsia="ar-SA"/>
        </w:rPr>
        <w:t>Les deux parcs agrivoltaïques</w:t>
      </w:r>
      <w:r w:rsidR="005F561D" w:rsidRPr="008B2512">
        <w:rPr>
          <w:rFonts w:ascii="Comic Sans MS" w:hAnsi="Comic Sans MS"/>
          <w:shd w:val="clear" w:color="auto" w:fill="FFFFFF"/>
          <w:lang w:eastAsia="ar-SA"/>
        </w:rPr>
        <w:t xml:space="preserve"> </w:t>
      </w:r>
      <w:r w:rsidR="00187EA7" w:rsidRPr="008B2512">
        <w:rPr>
          <w:rFonts w:ascii="Comic Sans MS" w:hAnsi="Comic Sans MS"/>
          <w:shd w:val="clear" w:color="auto" w:fill="FFFFFF"/>
          <w:lang w:eastAsia="ar-SA"/>
        </w:rPr>
        <w:t>aur</w:t>
      </w:r>
      <w:r w:rsidR="00255DDA" w:rsidRPr="008B2512">
        <w:rPr>
          <w:rFonts w:ascii="Comic Sans MS" w:hAnsi="Comic Sans MS"/>
          <w:shd w:val="clear" w:color="auto" w:fill="FFFFFF"/>
          <w:lang w:eastAsia="ar-SA"/>
        </w:rPr>
        <w:t>ont</w:t>
      </w:r>
      <w:r w:rsidR="00187EA7" w:rsidRPr="008B2512">
        <w:rPr>
          <w:rFonts w:ascii="Comic Sans MS" w:hAnsi="Comic Sans MS"/>
          <w:shd w:val="clear" w:color="auto" w:fill="FFFFFF"/>
          <w:lang w:eastAsia="ar-SA"/>
        </w:rPr>
        <w:t xml:space="preserve"> une puissance totale installée de</w:t>
      </w:r>
      <w:r w:rsidR="00255DDA" w:rsidRPr="008B2512">
        <w:rPr>
          <w:rFonts w:ascii="Comic Sans MS" w:hAnsi="Comic Sans MS"/>
          <w:shd w:val="clear" w:color="auto" w:fill="FFFFFF"/>
          <w:lang w:eastAsia="ar-SA"/>
        </w:rPr>
        <w:t xml:space="preserve"> 47.67</w:t>
      </w:r>
      <w:r w:rsidR="00187EA7" w:rsidRPr="008B2512">
        <w:rPr>
          <w:rFonts w:ascii="Comic Sans MS" w:hAnsi="Comic Sans MS"/>
          <w:shd w:val="clear" w:color="auto" w:fill="FFFFFF"/>
          <w:lang w:eastAsia="ar-SA"/>
        </w:rPr>
        <w:t xml:space="preserve"> MWc pour une production annuelle</w:t>
      </w:r>
      <w:r w:rsidR="00187EA7">
        <w:rPr>
          <w:rFonts w:ascii="Comic Sans MS" w:hAnsi="Comic Sans MS"/>
          <w:shd w:val="clear" w:color="auto" w:fill="FFFFFF"/>
          <w:lang w:eastAsia="ar-SA"/>
        </w:rPr>
        <w:t xml:space="preserve"> de </w:t>
      </w:r>
      <w:r w:rsidR="00255DDA">
        <w:rPr>
          <w:rFonts w:ascii="Comic Sans MS" w:hAnsi="Comic Sans MS"/>
          <w:shd w:val="clear" w:color="auto" w:fill="FFFFFF"/>
          <w:lang w:eastAsia="ar-SA"/>
        </w:rPr>
        <w:t>620</w:t>
      </w:r>
      <w:r w:rsidR="008B6759">
        <w:rPr>
          <w:rFonts w:ascii="Comic Sans MS" w:hAnsi="Comic Sans MS"/>
          <w:shd w:val="clear" w:color="auto" w:fill="FFFFFF"/>
          <w:lang w:eastAsia="ar-SA"/>
        </w:rPr>
        <w:t xml:space="preserve"> </w:t>
      </w:r>
      <w:r w:rsidR="00255DDA">
        <w:rPr>
          <w:rFonts w:ascii="Comic Sans MS" w:hAnsi="Comic Sans MS"/>
          <w:shd w:val="clear" w:color="auto" w:fill="FFFFFF"/>
          <w:lang w:eastAsia="ar-SA"/>
        </w:rPr>
        <w:t xml:space="preserve">469MW/an </w:t>
      </w:r>
      <w:r w:rsidR="00187EA7">
        <w:rPr>
          <w:rFonts w:ascii="Comic Sans MS" w:hAnsi="Comic Sans MS"/>
          <w:shd w:val="clear" w:color="auto" w:fill="FFFFFF"/>
          <w:lang w:eastAsia="ar-SA"/>
        </w:rPr>
        <w:t xml:space="preserve">permettant la fourniture </w:t>
      </w:r>
      <w:r w:rsidR="00187EA7">
        <w:rPr>
          <w:rFonts w:ascii="Comic Sans MS" w:hAnsi="Comic Sans MS"/>
          <w:shd w:val="clear" w:color="auto" w:fill="FFFFFF"/>
          <w:lang w:eastAsia="ar-SA"/>
        </w:rPr>
        <w:lastRenderedPageBreak/>
        <w:t xml:space="preserve">d’énergie équivalente à la consommation électrique résidentielle de </w:t>
      </w:r>
      <w:r w:rsidR="00255DDA">
        <w:rPr>
          <w:rFonts w:ascii="Comic Sans MS" w:hAnsi="Comic Sans MS"/>
          <w:shd w:val="clear" w:color="auto" w:fill="FFFFFF"/>
          <w:lang w:eastAsia="ar-SA"/>
        </w:rPr>
        <w:t>13 365 foyers</w:t>
      </w:r>
      <w:r w:rsidR="00187EA7">
        <w:rPr>
          <w:rFonts w:ascii="Comic Sans MS" w:hAnsi="Comic Sans MS"/>
          <w:shd w:val="clear" w:color="auto" w:fill="FFFFFF"/>
          <w:lang w:eastAsia="ar-SA"/>
        </w:rPr>
        <w:t xml:space="preserve">, </w:t>
      </w:r>
      <w:r w:rsidR="0000790E" w:rsidRPr="0000790E">
        <w:rPr>
          <w:rFonts w:ascii="Comic Sans MS" w:hAnsi="Comic Sans MS"/>
          <w:shd w:val="clear" w:color="auto" w:fill="FFFFFF"/>
          <w:lang w:eastAsia="ar-SA"/>
        </w:rPr>
        <w:t>permettant une réduction de la consommation d’énergie fossile et de matière fissi</w:t>
      </w:r>
      <w:r w:rsidR="00220BED">
        <w:rPr>
          <w:rFonts w:ascii="Comic Sans MS" w:hAnsi="Comic Sans MS"/>
          <w:shd w:val="clear" w:color="auto" w:fill="FFFFFF"/>
          <w:lang w:eastAsia="ar-SA"/>
        </w:rPr>
        <w:t>bl</w:t>
      </w:r>
      <w:r w:rsidR="0000790E" w:rsidRPr="0000790E">
        <w:rPr>
          <w:rFonts w:ascii="Comic Sans MS" w:hAnsi="Comic Sans MS"/>
          <w:shd w:val="clear" w:color="auto" w:fill="FFFFFF"/>
          <w:lang w:eastAsia="ar-SA"/>
        </w:rPr>
        <w:t>e.</w:t>
      </w:r>
    </w:p>
    <w:p w14:paraId="3E4C66F2" w14:textId="5F868278" w:rsidR="0000790E" w:rsidRDefault="0000790E" w:rsidP="0000790E">
      <w:pPr>
        <w:suppressAutoHyphens/>
        <w:spacing w:line="276" w:lineRule="auto"/>
        <w:jc w:val="both"/>
        <w:rPr>
          <w:rFonts w:ascii="Comic Sans MS" w:eastAsia="Arial" w:hAnsi="Comic Sans MS"/>
          <w:color w:val="000000"/>
          <w:lang w:eastAsia="ar-SA"/>
        </w:rPr>
      </w:pPr>
      <w:r w:rsidRPr="0000790E">
        <w:rPr>
          <w:rFonts w:ascii="Comic Sans MS" w:eastAsia="Arial" w:hAnsi="Comic Sans MS"/>
          <w:color w:val="000000"/>
          <w:lang w:eastAsia="ar-SA"/>
        </w:rPr>
        <w:t>L</w:t>
      </w:r>
      <w:r w:rsidR="003E2053">
        <w:rPr>
          <w:rFonts w:ascii="Comic Sans MS" w:eastAsia="Arial" w:hAnsi="Comic Sans MS"/>
          <w:color w:val="000000"/>
          <w:lang w:eastAsia="ar-SA"/>
        </w:rPr>
        <w:t xml:space="preserve">’émission </w:t>
      </w:r>
      <w:r w:rsidRPr="0000790E">
        <w:rPr>
          <w:rFonts w:ascii="Comic Sans MS" w:eastAsia="Arial" w:hAnsi="Comic Sans MS"/>
          <w:color w:val="000000"/>
          <w:lang w:eastAsia="ar-SA"/>
        </w:rPr>
        <w:t xml:space="preserve">de CO² </w:t>
      </w:r>
      <w:r w:rsidR="008B2512">
        <w:rPr>
          <w:rFonts w:ascii="Comic Sans MS" w:eastAsia="Arial" w:hAnsi="Comic Sans MS"/>
          <w:color w:val="000000"/>
          <w:lang w:eastAsia="ar-SA"/>
        </w:rPr>
        <w:t xml:space="preserve">évitée (3706T) </w:t>
      </w:r>
      <w:r w:rsidR="003E2053">
        <w:rPr>
          <w:rFonts w:ascii="Comic Sans MS" w:eastAsia="Arial" w:hAnsi="Comic Sans MS"/>
          <w:color w:val="000000"/>
          <w:lang w:eastAsia="ar-SA"/>
        </w:rPr>
        <w:t xml:space="preserve">sur </w:t>
      </w:r>
      <w:r w:rsidR="00220BED">
        <w:rPr>
          <w:rFonts w:ascii="Comic Sans MS" w:eastAsia="Arial" w:hAnsi="Comic Sans MS"/>
          <w:color w:val="000000"/>
          <w:lang w:eastAsia="ar-SA"/>
        </w:rPr>
        <w:t>une</w:t>
      </w:r>
      <w:r w:rsidR="003E2053">
        <w:rPr>
          <w:rFonts w:ascii="Comic Sans MS" w:eastAsia="Arial" w:hAnsi="Comic Sans MS"/>
          <w:color w:val="000000"/>
          <w:lang w:eastAsia="ar-SA"/>
        </w:rPr>
        <w:t xml:space="preserve"> durée d’exploitation de </w:t>
      </w:r>
      <w:r w:rsidR="00CC4320">
        <w:rPr>
          <w:rFonts w:ascii="Comic Sans MS" w:eastAsia="Arial" w:hAnsi="Comic Sans MS"/>
          <w:color w:val="000000"/>
          <w:lang w:eastAsia="ar-SA"/>
        </w:rPr>
        <w:t>4</w:t>
      </w:r>
      <w:r w:rsidR="003E2053">
        <w:rPr>
          <w:rFonts w:ascii="Comic Sans MS" w:eastAsia="Arial" w:hAnsi="Comic Sans MS"/>
          <w:color w:val="000000"/>
          <w:lang w:eastAsia="ar-SA"/>
        </w:rPr>
        <w:t xml:space="preserve">0 </w:t>
      </w:r>
      <w:r w:rsidR="006F6E99">
        <w:rPr>
          <w:rFonts w:ascii="Comic Sans MS" w:eastAsia="Arial" w:hAnsi="Comic Sans MS"/>
          <w:color w:val="000000"/>
          <w:lang w:eastAsia="ar-SA"/>
        </w:rPr>
        <w:t xml:space="preserve">années </w:t>
      </w:r>
      <w:r w:rsidR="006F6E99" w:rsidRPr="0000790E">
        <w:rPr>
          <w:rFonts w:ascii="Comic Sans MS" w:eastAsia="Arial" w:hAnsi="Comic Sans MS"/>
          <w:color w:val="000000"/>
          <w:lang w:eastAsia="ar-SA"/>
        </w:rPr>
        <w:t>concourra</w:t>
      </w:r>
      <w:r w:rsidRPr="0000790E">
        <w:rPr>
          <w:rFonts w:ascii="Comic Sans MS" w:eastAsia="Arial" w:hAnsi="Comic Sans MS"/>
          <w:color w:val="000000"/>
          <w:lang w:eastAsia="ar-SA"/>
        </w:rPr>
        <w:t xml:space="preserve"> à la réduction de gaz à effet de serre</w:t>
      </w:r>
      <w:r w:rsidR="00C22E35">
        <w:rPr>
          <w:rFonts w:ascii="Comic Sans MS" w:eastAsia="Arial" w:hAnsi="Comic Sans MS"/>
          <w:color w:val="000000"/>
          <w:lang w:eastAsia="ar-SA"/>
        </w:rPr>
        <w:t xml:space="preserve"> (GES)</w:t>
      </w:r>
      <w:r w:rsidRPr="0000790E">
        <w:rPr>
          <w:rFonts w:ascii="Comic Sans MS" w:eastAsia="Arial" w:hAnsi="Comic Sans MS"/>
          <w:color w:val="000000"/>
          <w:lang w:eastAsia="ar-SA"/>
        </w:rPr>
        <w:t>.</w:t>
      </w:r>
    </w:p>
    <w:p w14:paraId="0DA31FBE" w14:textId="77777777" w:rsidR="00F96E43" w:rsidRDefault="00F96E43" w:rsidP="0000790E">
      <w:pPr>
        <w:suppressAutoHyphens/>
        <w:spacing w:line="276" w:lineRule="auto"/>
        <w:jc w:val="both"/>
        <w:rPr>
          <w:rFonts w:ascii="Comic Sans MS" w:eastAsia="Arial" w:hAnsi="Comic Sans MS"/>
          <w:color w:val="000000"/>
          <w:lang w:eastAsia="ar-SA"/>
        </w:rPr>
      </w:pPr>
    </w:p>
    <w:p w14:paraId="34864906" w14:textId="7083DC30" w:rsidR="00CC4320" w:rsidRDefault="00CC4320" w:rsidP="0000790E">
      <w:pPr>
        <w:suppressAutoHyphens/>
        <w:spacing w:line="276" w:lineRule="auto"/>
        <w:jc w:val="both"/>
        <w:rPr>
          <w:rFonts w:ascii="Comic Sans MS" w:eastAsia="Arial" w:hAnsi="Comic Sans MS"/>
          <w:color w:val="000000"/>
          <w:lang w:eastAsia="ar-SA"/>
        </w:rPr>
      </w:pPr>
      <w:r>
        <w:rPr>
          <w:rFonts w:ascii="Comic Sans MS" w:eastAsia="Arial" w:hAnsi="Comic Sans MS"/>
          <w:color w:val="000000"/>
          <w:lang w:eastAsia="ar-SA"/>
        </w:rPr>
        <w:t>L</w:t>
      </w:r>
      <w:r w:rsidR="008B2512">
        <w:rPr>
          <w:rFonts w:ascii="Comic Sans MS" w:eastAsia="Arial" w:hAnsi="Comic Sans MS"/>
          <w:color w:val="000000"/>
          <w:lang w:eastAsia="ar-SA"/>
        </w:rPr>
        <w:t xml:space="preserve">a </w:t>
      </w:r>
      <w:r>
        <w:rPr>
          <w:rFonts w:ascii="Comic Sans MS" w:eastAsia="Arial" w:hAnsi="Comic Sans MS"/>
          <w:color w:val="000000"/>
          <w:lang w:eastAsia="ar-SA"/>
        </w:rPr>
        <w:t>commiss</w:t>
      </w:r>
      <w:r w:rsidR="008B2512">
        <w:rPr>
          <w:rFonts w:ascii="Comic Sans MS" w:eastAsia="Arial" w:hAnsi="Comic Sans MS"/>
          <w:color w:val="000000"/>
          <w:lang w:eastAsia="ar-SA"/>
        </w:rPr>
        <w:t>ion d’</w:t>
      </w:r>
      <w:r>
        <w:rPr>
          <w:rFonts w:ascii="Comic Sans MS" w:eastAsia="Arial" w:hAnsi="Comic Sans MS"/>
          <w:color w:val="000000"/>
          <w:lang w:eastAsia="ar-SA"/>
        </w:rPr>
        <w:t>enquête constate :</w:t>
      </w:r>
    </w:p>
    <w:p w14:paraId="03237302" w14:textId="5E97305A" w:rsidR="00CC4320" w:rsidRDefault="00CC4320" w:rsidP="00CC4320">
      <w:pPr>
        <w:pStyle w:val="Paragraphedeliste"/>
        <w:numPr>
          <w:ilvl w:val="0"/>
          <w:numId w:val="21"/>
        </w:numPr>
        <w:suppressAutoHyphens/>
        <w:spacing w:line="276" w:lineRule="auto"/>
        <w:jc w:val="both"/>
        <w:rPr>
          <w:rFonts w:ascii="Comic Sans MS" w:eastAsia="Arial" w:hAnsi="Comic Sans MS"/>
          <w:color w:val="000000"/>
          <w:lang w:eastAsia="ar-SA"/>
        </w:rPr>
      </w:pPr>
      <w:r>
        <w:rPr>
          <w:rFonts w:ascii="Comic Sans MS" w:eastAsia="Arial" w:hAnsi="Comic Sans MS"/>
          <w:color w:val="000000"/>
          <w:lang w:eastAsia="ar-SA"/>
        </w:rPr>
        <w:t>L’enquête s’est déroulée conformément aux dispositions règlementaires</w:t>
      </w:r>
    </w:p>
    <w:p w14:paraId="409DF3FF" w14:textId="258DE9CA" w:rsidR="00ED6E82" w:rsidRDefault="00ED6E82" w:rsidP="00CC4320">
      <w:pPr>
        <w:pStyle w:val="Paragraphedeliste"/>
        <w:numPr>
          <w:ilvl w:val="0"/>
          <w:numId w:val="21"/>
        </w:numPr>
        <w:suppressAutoHyphens/>
        <w:spacing w:line="276" w:lineRule="auto"/>
        <w:jc w:val="both"/>
        <w:rPr>
          <w:rFonts w:ascii="Comic Sans MS" w:eastAsia="Arial" w:hAnsi="Comic Sans MS"/>
          <w:color w:val="000000"/>
          <w:lang w:eastAsia="ar-SA"/>
        </w:rPr>
      </w:pPr>
      <w:r>
        <w:rPr>
          <w:rFonts w:ascii="Comic Sans MS" w:eastAsia="Arial" w:hAnsi="Comic Sans MS"/>
          <w:color w:val="000000"/>
          <w:lang w:eastAsia="ar-SA"/>
        </w:rPr>
        <w:t xml:space="preserve">107 observations </w:t>
      </w:r>
      <w:r w:rsidR="003728A8">
        <w:rPr>
          <w:rFonts w:ascii="Comic Sans MS" w:eastAsia="Arial" w:hAnsi="Comic Sans MS"/>
          <w:color w:val="000000"/>
          <w:lang w:eastAsia="ar-SA"/>
        </w:rPr>
        <w:t>ont</w:t>
      </w:r>
      <w:r>
        <w:rPr>
          <w:rFonts w:ascii="Comic Sans MS" w:eastAsia="Arial" w:hAnsi="Comic Sans MS"/>
          <w:color w:val="000000"/>
          <w:lang w:eastAsia="ar-SA"/>
        </w:rPr>
        <w:t xml:space="preserve"> été émises</w:t>
      </w:r>
    </w:p>
    <w:p w14:paraId="11DFED52" w14:textId="56C600A9" w:rsidR="00CC4320" w:rsidRDefault="008B2512" w:rsidP="00CC4320">
      <w:pPr>
        <w:pStyle w:val="Paragraphedeliste"/>
        <w:numPr>
          <w:ilvl w:val="0"/>
          <w:numId w:val="21"/>
        </w:numPr>
        <w:suppressAutoHyphens/>
        <w:spacing w:line="276" w:lineRule="auto"/>
        <w:jc w:val="both"/>
        <w:rPr>
          <w:rFonts w:ascii="Comic Sans MS" w:eastAsia="Arial" w:hAnsi="Comic Sans MS"/>
          <w:color w:val="000000"/>
          <w:lang w:eastAsia="ar-SA"/>
        </w:rPr>
      </w:pPr>
      <w:r>
        <w:rPr>
          <w:rFonts w:ascii="Comic Sans MS" w:eastAsia="Arial" w:hAnsi="Comic Sans MS"/>
          <w:color w:val="000000"/>
          <w:lang w:eastAsia="ar-SA"/>
        </w:rPr>
        <w:t xml:space="preserve">Douze </w:t>
      </w:r>
      <w:r w:rsidR="00CC4320">
        <w:rPr>
          <w:rFonts w:ascii="Comic Sans MS" w:eastAsia="Arial" w:hAnsi="Comic Sans MS"/>
          <w:color w:val="000000"/>
          <w:lang w:eastAsia="ar-SA"/>
        </w:rPr>
        <w:t>personne</w:t>
      </w:r>
      <w:r>
        <w:rPr>
          <w:rFonts w:ascii="Comic Sans MS" w:eastAsia="Arial" w:hAnsi="Comic Sans MS"/>
          <w:color w:val="000000"/>
          <w:lang w:eastAsia="ar-SA"/>
        </w:rPr>
        <w:t>s</w:t>
      </w:r>
      <w:r w:rsidR="00CC4320">
        <w:rPr>
          <w:rFonts w:ascii="Comic Sans MS" w:eastAsia="Arial" w:hAnsi="Comic Sans MS"/>
          <w:color w:val="000000"/>
          <w:lang w:eastAsia="ar-SA"/>
        </w:rPr>
        <w:t xml:space="preserve"> </w:t>
      </w:r>
      <w:r>
        <w:rPr>
          <w:rFonts w:ascii="Comic Sans MS" w:eastAsia="Arial" w:hAnsi="Comic Sans MS"/>
          <w:color w:val="000000"/>
          <w:lang w:eastAsia="ar-SA"/>
        </w:rPr>
        <w:t xml:space="preserve">sont </w:t>
      </w:r>
      <w:r w:rsidR="00CC4320">
        <w:rPr>
          <w:rFonts w:ascii="Comic Sans MS" w:eastAsia="Arial" w:hAnsi="Comic Sans MS"/>
          <w:color w:val="000000"/>
          <w:lang w:eastAsia="ar-SA"/>
        </w:rPr>
        <w:t>venue</w:t>
      </w:r>
      <w:r>
        <w:rPr>
          <w:rFonts w:ascii="Comic Sans MS" w:eastAsia="Arial" w:hAnsi="Comic Sans MS"/>
          <w:color w:val="000000"/>
          <w:lang w:eastAsia="ar-SA"/>
        </w:rPr>
        <w:t>s</w:t>
      </w:r>
      <w:r w:rsidR="00CC4320">
        <w:rPr>
          <w:rFonts w:ascii="Comic Sans MS" w:eastAsia="Arial" w:hAnsi="Comic Sans MS"/>
          <w:color w:val="000000"/>
          <w:lang w:eastAsia="ar-SA"/>
        </w:rPr>
        <w:t xml:space="preserve"> lors des permanences ou pendant les heures d’ouverture d</w:t>
      </w:r>
      <w:r>
        <w:rPr>
          <w:rFonts w:ascii="Comic Sans MS" w:eastAsia="Arial" w:hAnsi="Comic Sans MS"/>
          <w:color w:val="000000"/>
          <w:lang w:eastAsia="ar-SA"/>
        </w:rPr>
        <w:t xml:space="preserve">es </w:t>
      </w:r>
      <w:r w:rsidR="00CC4320">
        <w:rPr>
          <w:rFonts w:ascii="Comic Sans MS" w:eastAsia="Arial" w:hAnsi="Comic Sans MS"/>
          <w:color w:val="000000"/>
          <w:lang w:eastAsia="ar-SA"/>
        </w:rPr>
        <w:t>secrétariat</w:t>
      </w:r>
      <w:r>
        <w:rPr>
          <w:rFonts w:ascii="Comic Sans MS" w:eastAsia="Arial" w:hAnsi="Comic Sans MS"/>
          <w:color w:val="000000"/>
          <w:lang w:eastAsia="ar-SA"/>
        </w:rPr>
        <w:t>s</w:t>
      </w:r>
      <w:r w:rsidR="00CC4320">
        <w:rPr>
          <w:rFonts w:ascii="Comic Sans MS" w:eastAsia="Arial" w:hAnsi="Comic Sans MS"/>
          <w:color w:val="000000"/>
          <w:lang w:eastAsia="ar-SA"/>
        </w:rPr>
        <w:t xml:space="preserve"> de mairie</w:t>
      </w:r>
    </w:p>
    <w:p w14:paraId="0DA44BD1" w14:textId="4283008C" w:rsidR="00CC4320" w:rsidRPr="00A2293C" w:rsidRDefault="00CC4320" w:rsidP="00A2293C">
      <w:pPr>
        <w:pStyle w:val="Paragraphedeliste"/>
        <w:numPr>
          <w:ilvl w:val="0"/>
          <w:numId w:val="21"/>
        </w:numPr>
        <w:suppressAutoHyphens/>
        <w:spacing w:line="276" w:lineRule="auto"/>
        <w:jc w:val="both"/>
        <w:rPr>
          <w:rFonts w:ascii="Comic Sans MS" w:eastAsia="Arial" w:hAnsi="Comic Sans MS"/>
          <w:color w:val="000000"/>
          <w:lang w:eastAsia="ar-SA"/>
        </w:rPr>
      </w:pPr>
      <w:r w:rsidRPr="00CC4320">
        <w:rPr>
          <w:rFonts w:ascii="Comic Sans MS" w:hAnsi="Comic Sans MS"/>
        </w:rPr>
        <w:t xml:space="preserve">Les mesures de publicité et d’information ont été menées en conformité avec les prescriptions de l’arrêté préfectoral </w:t>
      </w:r>
      <w:r w:rsidR="003728A8">
        <w:rPr>
          <w:rFonts w:ascii="Comic Sans MS" w:hAnsi="Comic Sans MS"/>
        </w:rPr>
        <w:t xml:space="preserve">organisant </w:t>
      </w:r>
      <w:r w:rsidRPr="00CC4320">
        <w:rPr>
          <w:rFonts w:ascii="Comic Sans MS" w:hAnsi="Comic Sans MS"/>
        </w:rPr>
        <w:t>l’enquête,</w:t>
      </w:r>
    </w:p>
    <w:p w14:paraId="33164658" w14:textId="1F21D41C" w:rsidR="00A2293C" w:rsidRDefault="00A2293C" w:rsidP="00A2293C">
      <w:pPr>
        <w:pStyle w:val="Default"/>
        <w:numPr>
          <w:ilvl w:val="0"/>
          <w:numId w:val="21"/>
        </w:numPr>
        <w:spacing w:after="22"/>
        <w:jc w:val="both"/>
        <w:rPr>
          <w:rFonts w:ascii="Comic Sans MS" w:hAnsi="Comic Sans MS"/>
        </w:rPr>
      </w:pPr>
      <w:r w:rsidRPr="00CC4320">
        <w:rPr>
          <w:rFonts w:ascii="Comic Sans MS" w:hAnsi="Comic Sans MS"/>
        </w:rPr>
        <w:t>L</w:t>
      </w:r>
      <w:r w:rsidR="008B2512">
        <w:rPr>
          <w:rFonts w:ascii="Comic Sans MS" w:hAnsi="Comic Sans MS"/>
        </w:rPr>
        <w:t xml:space="preserve">a faible </w:t>
      </w:r>
      <w:r w:rsidRPr="00CC4320">
        <w:rPr>
          <w:rFonts w:ascii="Comic Sans MS" w:hAnsi="Comic Sans MS"/>
        </w:rPr>
        <w:t xml:space="preserve">participation du public </w:t>
      </w:r>
      <w:r w:rsidR="00ED6E82">
        <w:rPr>
          <w:rFonts w:ascii="Comic Sans MS" w:hAnsi="Comic Sans MS"/>
        </w:rPr>
        <w:t xml:space="preserve">local </w:t>
      </w:r>
      <w:r w:rsidR="003728A8">
        <w:rPr>
          <w:rFonts w:ascii="Comic Sans MS" w:hAnsi="Comic Sans MS"/>
        </w:rPr>
        <w:t xml:space="preserve">semble </w:t>
      </w:r>
      <w:r w:rsidRPr="00CC4320">
        <w:rPr>
          <w:rFonts w:ascii="Comic Sans MS" w:hAnsi="Comic Sans MS"/>
        </w:rPr>
        <w:t>témoigne</w:t>
      </w:r>
      <w:r w:rsidR="003728A8">
        <w:rPr>
          <w:rFonts w:ascii="Comic Sans MS" w:hAnsi="Comic Sans MS"/>
        </w:rPr>
        <w:t>r</w:t>
      </w:r>
      <w:r w:rsidRPr="00CC4320">
        <w:rPr>
          <w:rFonts w:ascii="Comic Sans MS" w:hAnsi="Comic Sans MS"/>
        </w:rPr>
        <w:t xml:space="preserve"> de l’acceptation du projet et de son intégration dans le paysage communal, </w:t>
      </w:r>
    </w:p>
    <w:p w14:paraId="4210B067" w14:textId="648E561E" w:rsidR="008B2512" w:rsidRDefault="008B2512" w:rsidP="00A2293C">
      <w:pPr>
        <w:pStyle w:val="Default"/>
        <w:numPr>
          <w:ilvl w:val="0"/>
          <w:numId w:val="21"/>
        </w:numPr>
        <w:spacing w:after="22"/>
        <w:jc w:val="both"/>
        <w:rPr>
          <w:rFonts w:ascii="Comic Sans MS" w:hAnsi="Comic Sans MS"/>
        </w:rPr>
      </w:pPr>
      <w:r>
        <w:rPr>
          <w:rFonts w:ascii="Comic Sans MS" w:hAnsi="Comic Sans MS"/>
        </w:rPr>
        <w:t>Le projet d’autoconsommation collective ACC contribue à cette acceptation</w:t>
      </w:r>
    </w:p>
    <w:p w14:paraId="64287518" w14:textId="485FF5A8" w:rsidR="006A12BD" w:rsidRDefault="006A12BD" w:rsidP="00A2293C">
      <w:pPr>
        <w:pStyle w:val="Default"/>
        <w:numPr>
          <w:ilvl w:val="0"/>
          <w:numId w:val="21"/>
        </w:numPr>
        <w:spacing w:after="22"/>
        <w:jc w:val="both"/>
        <w:rPr>
          <w:rFonts w:ascii="Comic Sans MS" w:hAnsi="Comic Sans MS"/>
        </w:rPr>
      </w:pPr>
      <w:r>
        <w:rPr>
          <w:rFonts w:ascii="Comic Sans MS" w:hAnsi="Comic Sans MS"/>
        </w:rPr>
        <w:t>L</w:t>
      </w:r>
      <w:r w:rsidR="008B2512">
        <w:rPr>
          <w:rFonts w:ascii="Comic Sans MS" w:hAnsi="Comic Sans MS"/>
        </w:rPr>
        <w:t xml:space="preserve">es </w:t>
      </w:r>
      <w:r>
        <w:rPr>
          <w:rFonts w:ascii="Comic Sans MS" w:hAnsi="Comic Sans MS"/>
        </w:rPr>
        <w:t>commune</w:t>
      </w:r>
      <w:r w:rsidR="008B2512">
        <w:rPr>
          <w:rFonts w:ascii="Comic Sans MS" w:hAnsi="Comic Sans MS"/>
        </w:rPr>
        <w:t>s</w:t>
      </w:r>
      <w:r>
        <w:rPr>
          <w:rFonts w:ascii="Comic Sans MS" w:hAnsi="Comic Sans MS"/>
        </w:rPr>
        <w:t xml:space="preserve"> de </w:t>
      </w:r>
      <w:r w:rsidR="008B2512">
        <w:rPr>
          <w:rFonts w:ascii="Comic Sans MS" w:hAnsi="Comic Sans MS"/>
        </w:rPr>
        <w:t>Darcey et de Gissey-sous-Flavigny sont</w:t>
      </w:r>
      <w:r>
        <w:rPr>
          <w:rFonts w:ascii="Comic Sans MS" w:hAnsi="Comic Sans MS"/>
        </w:rPr>
        <w:t xml:space="preserve"> régie</w:t>
      </w:r>
      <w:r w:rsidR="008B2512">
        <w:rPr>
          <w:rFonts w:ascii="Comic Sans MS" w:hAnsi="Comic Sans MS"/>
        </w:rPr>
        <w:t>s</w:t>
      </w:r>
      <w:r>
        <w:rPr>
          <w:rFonts w:ascii="Comic Sans MS" w:hAnsi="Comic Sans MS"/>
        </w:rPr>
        <w:t xml:space="preserve"> par le Règlement National d’Urbanisme (RNU)</w:t>
      </w:r>
    </w:p>
    <w:p w14:paraId="65D8CCF5" w14:textId="10CA83AA" w:rsidR="00A2293C" w:rsidRDefault="00A2293C" w:rsidP="00A2293C">
      <w:pPr>
        <w:pStyle w:val="Default"/>
        <w:numPr>
          <w:ilvl w:val="0"/>
          <w:numId w:val="21"/>
        </w:numPr>
        <w:spacing w:after="22"/>
        <w:jc w:val="both"/>
        <w:rPr>
          <w:rFonts w:ascii="Comic Sans MS" w:hAnsi="Comic Sans MS"/>
        </w:rPr>
      </w:pPr>
      <w:r w:rsidRPr="00CC4320">
        <w:rPr>
          <w:rFonts w:ascii="Comic Sans MS" w:hAnsi="Comic Sans MS"/>
        </w:rPr>
        <w:t>Le</w:t>
      </w:r>
      <w:r w:rsidR="008B2512">
        <w:rPr>
          <w:rFonts w:ascii="Comic Sans MS" w:hAnsi="Comic Sans MS"/>
        </w:rPr>
        <w:t>s</w:t>
      </w:r>
      <w:r w:rsidRPr="00CC4320">
        <w:rPr>
          <w:rFonts w:ascii="Comic Sans MS" w:hAnsi="Comic Sans MS"/>
        </w:rPr>
        <w:t xml:space="preserve"> conseil</w:t>
      </w:r>
      <w:r w:rsidR="008B2512">
        <w:rPr>
          <w:rFonts w:ascii="Comic Sans MS" w:hAnsi="Comic Sans MS"/>
        </w:rPr>
        <w:t>s</w:t>
      </w:r>
      <w:r w:rsidRPr="00CC4320">
        <w:rPr>
          <w:rFonts w:ascii="Comic Sans MS" w:hAnsi="Comic Sans MS"/>
        </w:rPr>
        <w:t xml:space="preserve"> </w:t>
      </w:r>
      <w:r w:rsidR="008B2512" w:rsidRPr="00CC4320">
        <w:rPr>
          <w:rFonts w:ascii="Comic Sans MS" w:hAnsi="Comic Sans MS"/>
        </w:rPr>
        <w:t>municipa</w:t>
      </w:r>
      <w:r w:rsidR="008B2512">
        <w:rPr>
          <w:rFonts w:ascii="Comic Sans MS" w:hAnsi="Comic Sans MS"/>
        </w:rPr>
        <w:t xml:space="preserve">ux des deux communes ont </w:t>
      </w:r>
      <w:r w:rsidRPr="00CC4320">
        <w:rPr>
          <w:rFonts w:ascii="Comic Sans MS" w:hAnsi="Comic Sans MS"/>
        </w:rPr>
        <w:t>rendu un avis favorable sur le projet</w:t>
      </w:r>
      <w:r w:rsidR="008B2512">
        <w:rPr>
          <w:rFonts w:ascii="Comic Sans MS" w:hAnsi="Comic Sans MS"/>
        </w:rPr>
        <w:t>.</w:t>
      </w:r>
    </w:p>
    <w:p w14:paraId="704A02A3" w14:textId="599F3568" w:rsidR="00814ED1" w:rsidRPr="00CC4320" w:rsidRDefault="00814ED1" w:rsidP="00814ED1">
      <w:pPr>
        <w:pStyle w:val="Default"/>
        <w:numPr>
          <w:ilvl w:val="0"/>
          <w:numId w:val="21"/>
        </w:numPr>
        <w:spacing w:after="22"/>
        <w:jc w:val="both"/>
        <w:rPr>
          <w:rFonts w:ascii="Comic Sans MS" w:hAnsi="Comic Sans MS"/>
        </w:rPr>
      </w:pPr>
      <w:r w:rsidRPr="00CC4320">
        <w:rPr>
          <w:rFonts w:ascii="Comic Sans MS" w:hAnsi="Comic Sans MS"/>
        </w:rPr>
        <w:t xml:space="preserve">Le projet aura un impact économique positif localement sur </w:t>
      </w:r>
      <w:r w:rsidR="003728A8" w:rsidRPr="00CC4320">
        <w:rPr>
          <w:rFonts w:ascii="Comic Sans MS" w:hAnsi="Comic Sans MS"/>
        </w:rPr>
        <w:t>l’emploi</w:t>
      </w:r>
      <w:r w:rsidR="003728A8">
        <w:rPr>
          <w:rFonts w:ascii="Comic Sans MS" w:hAnsi="Comic Sans MS"/>
        </w:rPr>
        <w:t xml:space="preserve">, </w:t>
      </w:r>
      <w:r w:rsidR="003728A8" w:rsidRPr="00CC4320">
        <w:rPr>
          <w:rFonts w:ascii="Comic Sans MS" w:hAnsi="Comic Sans MS"/>
        </w:rPr>
        <w:t>sur</w:t>
      </w:r>
      <w:r w:rsidR="00ED6E82">
        <w:rPr>
          <w:rFonts w:ascii="Comic Sans MS" w:hAnsi="Comic Sans MS"/>
        </w:rPr>
        <w:t xml:space="preserve"> le </w:t>
      </w:r>
      <w:r w:rsidRPr="00CC4320">
        <w:rPr>
          <w:rFonts w:ascii="Comic Sans MS" w:hAnsi="Comic Sans MS"/>
        </w:rPr>
        <w:t>budget communal</w:t>
      </w:r>
      <w:r w:rsidR="00ED6E82">
        <w:rPr>
          <w:rFonts w:ascii="Comic Sans MS" w:hAnsi="Comic Sans MS"/>
        </w:rPr>
        <w:t xml:space="preserve"> et celui des collectivités locales.</w:t>
      </w:r>
      <w:r w:rsidRPr="00CC4320">
        <w:rPr>
          <w:rFonts w:ascii="Comic Sans MS" w:hAnsi="Comic Sans MS"/>
        </w:rPr>
        <w:t xml:space="preserve"> </w:t>
      </w:r>
    </w:p>
    <w:p w14:paraId="1EBDCEAB" w14:textId="25249C08" w:rsidR="00A2293C" w:rsidRPr="008B2512" w:rsidRDefault="00A2293C" w:rsidP="00A2293C">
      <w:pPr>
        <w:pStyle w:val="Default"/>
        <w:numPr>
          <w:ilvl w:val="0"/>
          <w:numId w:val="21"/>
        </w:numPr>
        <w:spacing w:after="22"/>
        <w:jc w:val="both"/>
        <w:rPr>
          <w:rFonts w:ascii="Comic Sans MS" w:hAnsi="Comic Sans MS"/>
        </w:rPr>
      </w:pPr>
      <w:r w:rsidRPr="008B2512">
        <w:rPr>
          <w:rFonts w:ascii="Comic Sans MS" w:hAnsi="Comic Sans MS"/>
        </w:rPr>
        <w:t xml:space="preserve">La CDPENAF a donné un avis favorable au projet </w:t>
      </w:r>
      <w:r w:rsidR="008B2512" w:rsidRPr="008B2512">
        <w:rPr>
          <w:rFonts w:ascii="Comic Sans MS" w:hAnsi="Comic Sans MS"/>
        </w:rPr>
        <w:t>le 11 avril 2024.</w:t>
      </w:r>
    </w:p>
    <w:p w14:paraId="5F5CF1F6" w14:textId="77777777" w:rsidR="00A2293C" w:rsidRPr="00CC4320" w:rsidRDefault="00A2293C" w:rsidP="00A2293C">
      <w:pPr>
        <w:pStyle w:val="Default"/>
        <w:numPr>
          <w:ilvl w:val="0"/>
          <w:numId w:val="21"/>
        </w:numPr>
        <w:spacing w:after="22"/>
        <w:jc w:val="both"/>
        <w:rPr>
          <w:rFonts w:ascii="Comic Sans MS" w:hAnsi="Comic Sans MS"/>
        </w:rPr>
      </w:pPr>
      <w:r w:rsidRPr="008B2512">
        <w:rPr>
          <w:rFonts w:ascii="Comic Sans MS" w:hAnsi="Comic Sans MS"/>
        </w:rPr>
        <w:t>Le site retenu pour le projet prend en compte l’ensemble des contraintes reconnues en respectant les enjeux environnementaux mis en évidence</w:t>
      </w:r>
      <w:r w:rsidRPr="00CC4320">
        <w:rPr>
          <w:rFonts w:ascii="Comic Sans MS" w:hAnsi="Comic Sans MS"/>
        </w:rPr>
        <w:t xml:space="preserve"> par le dossier d’étude, </w:t>
      </w:r>
    </w:p>
    <w:p w14:paraId="0BBB51D9" w14:textId="056FD4B3" w:rsidR="00A2293C" w:rsidRPr="00CC4320" w:rsidRDefault="00A2293C" w:rsidP="00A2293C">
      <w:pPr>
        <w:pStyle w:val="Default"/>
        <w:numPr>
          <w:ilvl w:val="0"/>
          <w:numId w:val="21"/>
        </w:numPr>
        <w:spacing w:after="22"/>
        <w:jc w:val="both"/>
        <w:rPr>
          <w:rFonts w:ascii="Comic Sans MS" w:hAnsi="Comic Sans MS"/>
        </w:rPr>
      </w:pPr>
      <w:r w:rsidRPr="00CC4320">
        <w:rPr>
          <w:rFonts w:ascii="Comic Sans MS" w:hAnsi="Comic Sans MS"/>
        </w:rPr>
        <w:t xml:space="preserve">Les installations seront implantées </w:t>
      </w:r>
      <w:r w:rsidR="008B2512">
        <w:rPr>
          <w:rFonts w:ascii="Comic Sans MS" w:hAnsi="Comic Sans MS"/>
        </w:rPr>
        <w:t>sur un plateau éloigné de toute habitation</w:t>
      </w:r>
      <w:r w:rsidR="00DD09D2">
        <w:rPr>
          <w:rFonts w:ascii="Comic Sans MS" w:hAnsi="Comic Sans MS"/>
        </w:rPr>
        <w:t>.</w:t>
      </w:r>
    </w:p>
    <w:p w14:paraId="73894F65" w14:textId="14DA7D72" w:rsidR="00DC2AF9" w:rsidRDefault="00DC2AF9" w:rsidP="00814ED1">
      <w:pPr>
        <w:pStyle w:val="Default"/>
        <w:numPr>
          <w:ilvl w:val="0"/>
          <w:numId w:val="21"/>
        </w:numPr>
        <w:spacing w:after="22"/>
        <w:jc w:val="both"/>
        <w:rPr>
          <w:rFonts w:ascii="Comic Sans MS" w:hAnsi="Comic Sans MS"/>
        </w:rPr>
      </w:pPr>
      <w:r w:rsidRPr="00CC4320">
        <w:rPr>
          <w:rFonts w:ascii="Comic Sans MS" w:hAnsi="Comic Sans MS"/>
        </w:rPr>
        <w:t>Le projet respecte les dispositions de l’article L 314-36 du code de l’énergie qui défini</w:t>
      </w:r>
      <w:r w:rsidR="006A12BD">
        <w:rPr>
          <w:rFonts w:ascii="Comic Sans MS" w:hAnsi="Comic Sans MS"/>
        </w:rPr>
        <w:t>ss</w:t>
      </w:r>
      <w:r w:rsidR="001D4722">
        <w:rPr>
          <w:rFonts w:ascii="Comic Sans MS" w:hAnsi="Comic Sans MS"/>
        </w:rPr>
        <w:t>e</w:t>
      </w:r>
      <w:r w:rsidR="006A12BD">
        <w:rPr>
          <w:rFonts w:ascii="Comic Sans MS" w:hAnsi="Comic Sans MS"/>
        </w:rPr>
        <w:t>nt</w:t>
      </w:r>
      <w:r w:rsidRPr="00CC4320">
        <w:rPr>
          <w:rFonts w:ascii="Comic Sans MS" w:hAnsi="Comic Sans MS"/>
        </w:rPr>
        <w:t xml:space="preserve"> le concept d’</w:t>
      </w:r>
      <w:r w:rsidR="00814ED1" w:rsidRPr="00CC4320">
        <w:rPr>
          <w:rFonts w:ascii="Comic Sans MS" w:hAnsi="Comic Sans MS"/>
        </w:rPr>
        <w:t>Agrivoltaisme</w:t>
      </w:r>
      <w:r w:rsidRPr="00CC4320">
        <w:rPr>
          <w:rFonts w:ascii="Comic Sans MS" w:hAnsi="Comic Sans MS"/>
        </w:rPr>
        <w:t xml:space="preserve">, </w:t>
      </w:r>
    </w:p>
    <w:p w14:paraId="75B7C987" w14:textId="19854E74" w:rsidR="00DC2AF9" w:rsidRPr="00EA35C9" w:rsidRDefault="00EA35C9" w:rsidP="0007232B">
      <w:pPr>
        <w:pStyle w:val="Default"/>
        <w:numPr>
          <w:ilvl w:val="0"/>
          <w:numId w:val="21"/>
        </w:numPr>
        <w:spacing w:after="22"/>
        <w:jc w:val="both"/>
        <w:rPr>
          <w:rFonts w:ascii="Comic Sans MS" w:hAnsi="Comic Sans MS"/>
        </w:rPr>
      </w:pPr>
      <w:r w:rsidRPr="00EA35C9">
        <w:rPr>
          <w:rFonts w:ascii="Comic Sans MS" w:hAnsi="Comic Sans MS"/>
        </w:rPr>
        <w:t xml:space="preserve">Les mesures proposées </w:t>
      </w:r>
      <w:r w:rsidR="002349D6">
        <w:rPr>
          <w:rFonts w:ascii="Comic Sans MS" w:hAnsi="Comic Sans MS"/>
        </w:rPr>
        <w:t xml:space="preserve">par le porteur du projet </w:t>
      </w:r>
      <w:r w:rsidRPr="00EA35C9">
        <w:rPr>
          <w:rFonts w:ascii="Comic Sans MS" w:hAnsi="Comic Sans MS"/>
        </w:rPr>
        <w:t>suivent l’avis hydrogéologique relati</w:t>
      </w:r>
      <w:r w:rsidR="002349D6">
        <w:rPr>
          <w:rFonts w:ascii="Comic Sans MS" w:hAnsi="Comic Sans MS"/>
        </w:rPr>
        <w:t>f au périmètre de protection rapprochée et éloignée du captage de la source « des Petits Tilleuls ».</w:t>
      </w:r>
      <w:r w:rsidRPr="00EA35C9">
        <w:rPr>
          <w:rFonts w:ascii="Comic Sans MS" w:hAnsi="Comic Sans MS"/>
        </w:rPr>
        <w:t xml:space="preserve"> </w:t>
      </w:r>
    </w:p>
    <w:p w14:paraId="6FF8F315" w14:textId="273B8FF5" w:rsidR="00CC4320" w:rsidRDefault="00814ED1" w:rsidP="00814ED1">
      <w:pPr>
        <w:pStyle w:val="Default"/>
        <w:spacing w:after="22"/>
        <w:jc w:val="both"/>
        <w:rPr>
          <w:rFonts w:ascii="Comic Sans MS" w:hAnsi="Comic Sans MS"/>
          <w:shd w:val="clear" w:color="auto" w:fill="FFFFFF"/>
          <w:lang w:eastAsia="ar-SA"/>
        </w:rPr>
      </w:pPr>
      <w:r>
        <w:rPr>
          <w:rFonts w:ascii="Comic Sans MS" w:hAnsi="Comic Sans MS"/>
        </w:rPr>
        <w:t>Ap</w:t>
      </w:r>
      <w:r w:rsidR="00CC4320" w:rsidRPr="0000790E">
        <w:rPr>
          <w:rFonts w:ascii="Comic Sans MS" w:hAnsi="Comic Sans MS"/>
          <w:shd w:val="clear" w:color="auto" w:fill="FFFFFF"/>
          <w:lang w:eastAsia="ar-SA"/>
        </w:rPr>
        <w:t>rès examen des avantages et des inconvénients d</w:t>
      </w:r>
      <w:r w:rsidR="002349D6">
        <w:rPr>
          <w:rFonts w:ascii="Comic Sans MS" w:hAnsi="Comic Sans MS"/>
          <w:shd w:val="clear" w:color="auto" w:fill="FFFFFF"/>
          <w:lang w:eastAsia="ar-SA"/>
        </w:rPr>
        <w:t>es</w:t>
      </w:r>
      <w:r w:rsidR="00CC4320" w:rsidRPr="0000790E">
        <w:rPr>
          <w:rFonts w:ascii="Comic Sans MS" w:hAnsi="Comic Sans MS"/>
          <w:shd w:val="clear" w:color="auto" w:fill="FFFFFF"/>
          <w:lang w:eastAsia="ar-SA"/>
        </w:rPr>
        <w:t xml:space="preserve"> dossier</w:t>
      </w:r>
      <w:r w:rsidR="002349D6">
        <w:rPr>
          <w:rFonts w:ascii="Comic Sans MS" w:hAnsi="Comic Sans MS"/>
          <w:shd w:val="clear" w:color="auto" w:fill="FFFFFF"/>
          <w:lang w:eastAsia="ar-SA"/>
        </w:rPr>
        <w:t>s</w:t>
      </w:r>
      <w:r w:rsidR="00CC4320" w:rsidRPr="0000790E">
        <w:rPr>
          <w:rFonts w:ascii="Comic Sans MS" w:hAnsi="Comic Sans MS"/>
          <w:shd w:val="clear" w:color="auto" w:fill="FFFFFF"/>
          <w:lang w:eastAsia="ar-SA"/>
        </w:rPr>
        <w:t xml:space="preserve"> </w:t>
      </w:r>
      <w:r w:rsidR="00DD09D2">
        <w:rPr>
          <w:rFonts w:ascii="Comic Sans MS" w:hAnsi="Comic Sans MS"/>
          <w:shd w:val="clear" w:color="auto" w:fill="FFFFFF"/>
          <w:lang w:eastAsia="ar-SA"/>
        </w:rPr>
        <w:t xml:space="preserve">permis de construire </w:t>
      </w:r>
      <w:r w:rsidR="002349D6">
        <w:rPr>
          <w:rFonts w:ascii="Comic Sans MS" w:hAnsi="Comic Sans MS"/>
          <w:shd w:val="clear" w:color="auto" w:fill="FFFFFF"/>
          <w:lang w:eastAsia="ar-SA"/>
        </w:rPr>
        <w:t xml:space="preserve">et autorisation environnementale au titre de la loi sur l’eau </w:t>
      </w:r>
      <w:r w:rsidR="00CC4320" w:rsidRPr="0000790E">
        <w:rPr>
          <w:rFonts w:ascii="Comic Sans MS" w:hAnsi="Comic Sans MS"/>
          <w:shd w:val="clear" w:color="auto" w:fill="FFFFFF"/>
          <w:lang w:eastAsia="ar-SA"/>
        </w:rPr>
        <w:t xml:space="preserve">mis à </w:t>
      </w:r>
      <w:r w:rsidR="00CC4320" w:rsidRPr="0000790E">
        <w:rPr>
          <w:rFonts w:ascii="Comic Sans MS" w:hAnsi="Comic Sans MS"/>
          <w:shd w:val="clear" w:color="auto" w:fill="FFFFFF"/>
          <w:lang w:eastAsia="ar-SA"/>
        </w:rPr>
        <w:lastRenderedPageBreak/>
        <w:t xml:space="preserve">l’enquête, </w:t>
      </w:r>
      <w:r w:rsidR="00EA35C9" w:rsidRPr="0000790E">
        <w:rPr>
          <w:rFonts w:ascii="Comic Sans MS" w:hAnsi="Comic Sans MS"/>
          <w:shd w:val="clear" w:color="auto" w:fill="FFFFFF"/>
          <w:lang w:eastAsia="ar-SA"/>
        </w:rPr>
        <w:t>l</w:t>
      </w:r>
      <w:r w:rsidR="00EA35C9">
        <w:rPr>
          <w:rFonts w:ascii="Comic Sans MS" w:hAnsi="Comic Sans MS"/>
          <w:shd w:val="clear" w:color="auto" w:fill="FFFFFF"/>
          <w:lang w:eastAsia="ar-SA"/>
        </w:rPr>
        <w:t>a commission</w:t>
      </w:r>
      <w:r w:rsidR="00DD09D2">
        <w:rPr>
          <w:rFonts w:ascii="Comic Sans MS" w:hAnsi="Comic Sans MS"/>
          <w:shd w:val="clear" w:color="auto" w:fill="FFFFFF"/>
          <w:lang w:eastAsia="ar-SA"/>
        </w:rPr>
        <w:t xml:space="preserve"> d’</w:t>
      </w:r>
      <w:r w:rsidR="00CC4320">
        <w:rPr>
          <w:rFonts w:ascii="Comic Sans MS" w:hAnsi="Comic Sans MS"/>
          <w:shd w:val="clear" w:color="auto" w:fill="FFFFFF"/>
          <w:lang w:eastAsia="ar-SA"/>
        </w:rPr>
        <w:t xml:space="preserve">enquête </w:t>
      </w:r>
      <w:r w:rsidR="00CC4320" w:rsidRPr="0000790E">
        <w:rPr>
          <w:rFonts w:ascii="Comic Sans MS" w:hAnsi="Comic Sans MS"/>
          <w:shd w:val="clear" w:color="auto" w:fill="FFFFFF"/>
          <w:lang w:eastAsia="ar-SA"/>
        </w:rPr>
        <w:t>estime que le bilan de ce</w:t>
      </w:r>
      <w:r w:rsidR="002349D6">
        <w:rPr>
          <w:rFonts w:ascii="Comic Sans MS" w:hAnsi="Comic Sans MS"/>
          <w:shd w:val="clear" w:color="auto" w:fill="FFFFFF"/>
          <w:lang w:eastAsia="ar-SA"/>
        </w:rPr>
        <w:t>ux-ci sont</w:t>
      </w:r>
      <w:r w:rsidR="00CC4320" w:rsidRPr="0000790E">
        <w:rPr>
          <w:rFonts w:ascii="Comic Sans MS" w:hAnsi="Comic Sans MS"/>
          <w:shd w:val="clear" w:color="auto" w:fill="FFFFFF"/>
          <w:lang w:eastAsia="ar-SA"/>
        </w:rPr>
        <w:t xml:space="preserve"> largement positif</w:t>
      </w:r>
      <w:r w:rsidR="002349D6">
        <w:rPr>
          <w:rFonts w:ascii="Comic Sans MS" w:hAnsi="Comic Sans MS"/>
          <w:shd w:val="clear" w:color="auto" w:fill="FFFFFF"/>
          <w:lang w:eastAsia="ar-SA"/>
        </w:rPr>
        <w:t>s</w:t>
      </w:r>
      <w:r w:rsidR="00CC4320" w:rsidRPr="0000790E">
        <w:rPr>
          <w:rFonts w:ascii="Comic Sans MS" w:hAnsi="Comic Sans MS"/>
          <w:shd w:val="clear" w:color="auto" w:fill="FFFFFF"/>
          <w:lang w:eastAsia="ar-SA"/>
        </w:rPr>
        <w:t>.</w:t>
      </w:r>
    </w:p>
    <w:p w14:paraId="33BE6416" w14:textId="735F04B1" w:rsidR="0000790E" w:rsidRDefault="002349D6" w:rsidP="0000790E">
      <w:pPr>
        <w:spacing w:after="200" w:line="276" w:lineRule="auto"/>
        <w:contextualSpacing/>
        <w:jc w:val="both"/>
        <w:rPr>
          <w:rFonts w:ascii="Comic Sans MS" w:hAnsi="Comic Sans MS"/>
          <w:b/>
          <w:bCs/>
          <w:iCs/>
          <w:shd w:val="clear" w:color="auto" w:fill="FFFFFF"/>
          <w:lang w:eastAsia="ar-SA"/>
        </w:rPr>
      </w:pPr>
      <w:r>
        <w:rPr>
          <w:rFonts w:ascii="Comic Sans MS" w:hAnsi="Comic Sans MS"/>
          <w:shd w:val="clear" w:color="auto" w:fill="FFFFFF"/>
          <w:lang w:eastAsia="ar-SA"/>
        </w:rPr>
        <w:t xml:space="preserve">Le parc agrivoltaïque </w:t>
      </w:r>
      <w:r w:rsidR="0000790E" w:rsidRPr="0000790E">
        <w:rPr>
          <w:rFonts w:ascii="Comic Sans MS" w:hAnsi="Comic Sans MS"/>
          <w:shd w:val="clear" w:color="auto" w:fill="FFFFFF"/>
          <w:lang w:eastAsia="ar-SA"/>
        </w:rPr>
        <w:t xml:space="preserve">contribuera à réaliser les objectifs des politiques énergétiques Nationale et Régionale en s’insérant dans le mix énergétique et en limitant l’effet de serre. </w:t>
      </w:r>
      <w:r w:rsidR="0000790E" w:rsidRPr="0000790E">
        <w:rPr>
          <w:rFonts w:ascii="Comic Sans MS" w:hAnsi="Comic Sans MS"/>
          <w:b/>
          <w:bCs/>
          <w:iCs/>
          <w:shd w:val="clear" w:color="auto" w:fill="FFFFFF"/>
          <w:lang w:eastAsia="ar-SA"/>
        </w:rPr>
        <w:t>Il présente de ce fait un caractère d’intérêt général évident.</w:t>
      </w:r>
    </w:p>
    <w:p w14:paraId="754EF116" w14:textId="77777777" w:rsidR="00F96E43" w:rsidRDefault="00F96E43" w:rsidP="0000790E">
      <w:pPr>
        <w:spacing w:after="200" w:line="276" w:lineRule="auto"/>
        <w:contextualSpacing/>
        <w:jc w:val="both"/>
        <w:rPr>
          <w:rFonts w:ascii="Comic Sans MS" w:hAnsi="Comic Sans MS"/>
          <w:lang w:eastAsia="en-US"/>
        </w:rPr>
      </w:pPr>
    </w:p>
    <w:p w14:paraId="548A7FC5" w14:textId="72D1CA68" w:rsidR="00DD09D2" w:rsidRDefault="006D6E65" w:rsidP="0000790E">
      <w:pPr>
        <w:spacing w:after="200" w:line="276" w:lineRule="auto"/>
        <w:contextualSpacing/>
        <w:jc w:val="both"/>
        <w:rPr>
          <w:rFonts w:ascii="Comic Sans MS" w:hAnsi="Comic Sans MS"/>
          <w:b/>
          <w:bCs/>
          <w:iCs/>
          <w:shd w:val="clear" w:color="auto" w:fill="FFFFFF"/>
          <w:lang w:eastAsia="ar-SA"/>
        </w:rPr>
      </w:pPr>
      <w:r>
        <w:rPr>
          <w:rFonts w:ascii="Comic Sans MS" w:hAnsi="Comic Sans MS"/>
          <w:lang w:eastAsia="en-US"/>
        </w:rPr>
        <w:t>En conséquence :</w:t>
      </w:r>
    </w:p>
    <w:p w14:paraId="5EA4BDD5" w14:textId="065F9C50" w:rsidR="00814ED1" w:rsidRDefault="00DD09D2" w:rsidP="0000790E">
      <w:pPr>
        <w:spacing w:after="200" w:line="276" w:lineRule="auto"/>
        <w:contextualSpacing/>
        <w:jc w:val="both"/>
        <w:rPr>
          <w:rFonts w:ascii="Comic Sans MS" w:hAnsi="Comic Sans MS"/>
          <w:b/>
          <w:bCs/>
          <w:iCs/>
          <w:shd w:val="clear" w:color="auto" w:fill="FFFFFF"/>
          <w:lang w:eastAsia="ar-SA"/>
        </w:rPr>
      </w:pPr>
      <w:r>
        <w:rPr>
          <w:rFonts w:ascii="Comic Sans MS" w:hAnsi="Comic Sans MS"/>
          <w:b/>
          <w:bCs/>
          <w:iCs/>
          <w:shd w:val="clear" w:color="auto" w:fill="FFFFFF"/>
          <w:lang w:eastAsia="ar-SA"/>
        </w:rPr>
        <w:t>Permis de construire :</w:t>
      </w:r>
    </w:p>
    <w:p w14:paraId="1FC1C8A5" w14:textId="395D3C46" w:rsidR="00DD09D2" w:rsidRDefault="006D6E65" w:rsidP="006F6E99">
      <w:pPr>
        <w:tabs>
          <w:tab w:val="left" w:pos="1134"/>
        </w:tabs>
        <w:ind w:right="-142"/>
        <w:jc w:val="both"/>
        <w:rPr>
          <w:rFonts w:ascii="Comic Sans MS" w:hAnsi="Comic Sans MS"/>
          <w:lang w:eastAsia="en-US"/>
        </w:rPr>
      </w:pPr>
      <w:r>
        <w:rPr>
          <w:rFonts w:ascii="Comic Sans MS" w:hAnsi="Comic Sans MS"/>
          <w:lang w:eastAsia="en-US"/>
        </w:rPr>
        <w:t>L</w:t>
      </w:r>
      <w:r w:rsidR="00BF61C1">
        <w:rPr>
          <w:rFonts w:ascii="Comic Sans MS" w:hAnsi="Comic Sans MS"/>
          <w:lang w:eastAsia="en-US"/>
        </w:rPr>
        <w:t>a</w:t>
      </w:r>
      <w:r w:rsidR="00DD09D2">
        <w:rPr>
          <w:rFonts w:ascii="Comic Sans MS" w:hAnsi="Comic Sans MS"/>
          <w:lang w:eastAsia="en-US"/>
        </w:rPr>
        <w:t xml:space="preserve"> </w:t>
      </w:r>
      <w:r w:rsidR="003E2053">
        <w:rPr>
          <w:rFonts w:ascii="Comic Sans MS" w:hAnsi="Comic Sans MS"/>
          <w:lang w:eastAsia="en-US"/>
        </w:rPr>
        <w:t>c</w:t>
      </w:r>
      <w:r w:rsidR="0000790E" w:rsidRPr="0000790E">
        <w:rPr>
          <w:rFonts w:ascii="Comic Sans MS" w:hAnsi="Comic Sans MS"/>
          <w:lang w:eastAsia="en-US"/>
        </w:rPr>
        <w:t>ommiss</w:t>
      </w:r>
      <w:r w:rsidR="00DD09D2">
        <w:rPr>
          <w:rFonts w:ascii="Comic Sans MS" w:hAnsi="Comic Sans MS"/>
          <w:lang w:eastAsia="en-US"/>
        </w:rPr>
        <w:t>ion d’</w:t>
      </w:r>
      <w:r w:rsidR="003E2053">
        <w:rPr>
          <w:rFonts w:ascii="Comic Sans MS" w:hAnsi="Comic Sans MS"/>
          <w:lang w:eastAsia="en-US"/>
        </w:rPr>
        <w:t xml:space="preserve">enquête </w:t>
      </w:r>
      <w:r w:rsidR="0000790E" w:rsidRPr="0000790E">
        <w:rPr>
          <w:rFonts w:ascii="Comic Sans MS" w:hAnsi="Comic Sans MS"/>
          <w:lang w:eastAsia="en-US"/>
        </w:rPr>
        <w:t>émet un</w:t>
      </w:r>
      <w:r w:rsidR="0000790E" w:rsidRPr="0000790E">
        <w:rPr>
          <w:rFonts w:ascii="Comic Sans MS" w:hAnsi="Comic Sans MS"/>
          <w:b/>
          <w:lang w:eastAsia="en-US"/>
        </w:rPr>
        <w:t xml:space="preserve"> </w:t>
      </w:r>
      <w:r w:rsidR="0000790E" w:rsidRPr="0000790E">
        <w:rPr>
          <w:rFonts w:ascii="Comic Sans MS" w:hAnsi="Comic Sans MS"/>
          <w:b/>
          <w:u w:val="single"/>
          <w:lang w:eastAsia="en-US"/>
        </w:rPr>
        <w:t>AVIS FAVORABLE</w:t>
      </w:r>
      <w:r w:rsidR="0000790E" w:rsidRPr="0000790E">
        <w:rPr>
          <w:rFonts w:ascii="Comic Sans MS" w:hAnsi="Comic Sans MS"/>
          <w:lang w:eastAsia="en-US"/>
        </w:rPr>
        <w:t xml:space="preserve"> à la demande d</w:t>
      </w:r>
      <w:r w:rsidR="003E2053">
        <w:rPr>
          <w:rFonts w:ascii="Comic Sans MS" w:hAnsi="Comic Sans MS"/>
          <w:lang w:eastAsia="en-US"/>
        </w:rPr>
        <w:t>e</w:t>
      </w:r>
      <w:r w:rsidR="001C3AD2">
        <w:rPr>
          <w:rFonts w:ascii="Comic Sans MS" w:hAnsi="Comic Sans MS"/>
          <w:lang w:eastAsia="en-US"/>
        </w:rPr>
        <w:t xml:space="preserve">s </w:t>
      </w:r>
      <w:r w:rsidR="003E2053">
        <w:rPr>
          <w:rFonts w:ascii="Comic Sans MS" w:hAnsi="Comic Sans MS"/>
          <w:lang w:eastAsia="en-US"/>
        </w:rPr>
        <w:t>permis de construire</w:t>
      </w:r>
      <w:r w:rsidR="002349D6">
        <w:rPr>
          <w:rFonts w:ascii="Comic Sans MS" w:hAnsi="Comic Sans MS"/>
          <w:lang w:eastAsia="en-US"/>
        </w:rPr>
        <w:t xml:space="preserve"> </w:t>
      </w:r>
      <w:r w:rsidR="001C3AD2">
        <w:rPr>
          <w:rFonts w:ascii="Comic Sans MS" w:hAnsi="Comic Sans MS"/>
          <w:lang w:eastAsia="en-US"/>
        </w:rPr>
        <w:t xml:space="preserve">de </w:t>
      </w:r>
      <w:r>
        <w:rPr>
          <w:rFonts w:ascii="Comic Sans MS" w:hAnsi="Comic Sans MS"/>
          <w:lang w:eastAsia="en-US"/>
        </w:rPr>
        <w:t>deux centrales agrivoltaïques</w:t>
      </w:r>
      <w:r w:rsidR="00DD09D2">
        <w:rPr>
          <w:rFonts w:ascii="Comic Sans MS" w:hAnsi="Comic Sans MS"/>
          <w:lang w:eastAsia="en-US"/>
        </w:rPr>
        <w:t xml:space="preserve"> </w:t>
      </w:r>
      <w:r w:rsidR="006F6E99" w:rsidRPr="005A64F8">
        <w:rPr>
          <w:rFonts w:ascii="Comic Sans MS" w:hAnsi="Comic Sans MS"/>
        </w:rPr>
        <w:t xml:space="preserve">d’une puissance totale de </w:t>
      </w:r>
      <w:r w:rsidR="00DD09D2">
        <w:rPr>
          <w:rFonts w:ascii="Comic Sans MS" w:hAnsi="Comic Sans MS"/>
        </w:rPr>
        <w:t>47.67</w:t>
      </w:r>
      <w:r w:rsidR="00814ED1">
        <w:rPr>
          <w:rFonts w:ascii="Comic Sans MS" w:hAnsi="Comic Sans MS"/>
          <w:lang w:eastAsia="en-US"/>
        </w:rPr>
        <w:t xml:space="preserve"> MWc sur une surface totale de </w:t>
      </w:r>
      <w:r w:rsidR="00DD09D2">
        <w:rPr>
          <w:rFonts w:ascii="Comic Sans MS" w:hAnsi="Comic Sans MS"/>
          <w:lang w:eastAsia="en-US"/>
        </w:rPr>
        <w:t>1</w:t>
      </w:r>
      <w:r w:rsidR="00E2282A">
        <w:rPr>
          <w:rFonts w:ascii="Comic Sans MS" w:hAnsi="Comic Sans MS"/>
          <w:lang w:eastAsia="en-US"/>
        </w:rPr>
        <w:t>1</w:t>
      </w:r>
      <w:r w:rsidR="00DD09D2">
        <w:rPr>
          <w:rFonts w:ascii="Comic Sans MS" w:hAnsi="Comic Sans MS"/>
          <w:lang w:eastAsia="en-US"/>
        </w:rPr>
        <w:t>0.20</w:t>
      </w:r>
      <w:r w:rsidR="00814ED1">
        <w:rPr>
          <w:rFonts w:ascii="Comic Sans MS" w:hAnsi="Comic Sans MS"/>
          <w:lang w:eastAsia="en-US"/>
        </w:rPr>
        <w:t xml:space="preserve"> Ha </w:t>
      </w:r>
      <w:r w:rsidR="00DD09D2">
        <w:rPr>
          <w:rFonts w:ascii="Comic Sans MS" w:hAnsi="Comic Sans MS"/>
          <w:lang w:eastAsia="en-US"/>
        </w:rPr>
        <w:t xml:space="preserve">dont 51.20Ha </w:t>
      </w:r>
      <w:r w:rsidR="00814ED1">
        <w:rPr>
          <w:rFonts w:ascii="Comic Sans MS" w:hAnsi="Comic Sans MS"/>
          <w:lang w:eastAsia="en-US"/>
        </w:rPr>
        <w:t xml:space="preserve">sur le territoire de la commune de </w:t>
      </w:r>
      <w:r w:rsidR="00DD09D2">
        <w:rPr>
          <w:rFonts w:ascii="Comic Sans MS" w:hAnsi="Comic Sans MS"/>
          <w:lang w:eastAsia="en-US"/>
        </w:rPr>
        <w:t>Darcey et de 59Ha sur le territoire de la commune de</w:t>
      </w:r>
      <w:r w:rsidR="00BF61C1">
        <w:rPr>
          <w:rFonts w:ascii="Comic Sans MS" w:hAnsi="Comic Sans MS"/>
          <w:lang w:eastAsia="en-US"/>
        </w:rPr>
        <w:t xml:space="preserve"> </w:t>
      </w:r>
      <w:r w:rsidR="00DD09D2">
        <w:rPr>
          <w:rFonts w:ascii="Comic Sans MS" w:hAnsi="Comic Sans MS"/>
          <w:lang w:eastAsia="en-US"/>
        </w:rPr>
        <w:t>Gissey-sous-Flavigny</w:t>
      </w:r>
      <w:r>
        <w:rPr>
          <w:rFonts w:ascii="Comic Sans MS" w:hAnsi="Comic Sans MS"/>
          <w:lang w:eastAsia="en-US"/>
        </w:rPr>
        <w:t xml:space="preserve"> PC 021 226 23 M0004 et PC 021 299 23 M0005</w:t>
      </w:r>
      <w:r w:rsidR="00DD09D2">
        <w:rPr>
          <w:rFonts w:ascii="Comic Sans MS" w:hAnsi="Comic Sans MS"/>
          <w:lang w:eastAsia="en-US"/>
        </w:rPr>
        <w:t>, déposée par la société «</w:t>
      </w:r>
      <w:r w:rsidR="00DD09D2" w:rsidRPr="000C4772">
        <w:rPr>
          <w:rFonts w:ascii="Comic Sans MS" w:hAnsi="Comic Sans MS"/>
        </w:rPr>
        <w:t> UNITe » dont le siège social est situé 139 rue Vendôme 69477 LYON</w:t>
      </w:r>
      <w:r w:rsidR="00DD09D2">
        <w:rPr>
          <w:rFonts w:ascii="Comic Sans MS" w:hAnsi="Comic Sans MS"/>
        </w:rPr>
        <w:t>.</w:t>
      </w:r>
    </w:p>
    <w:p w14:paraId="1ECDB51A" w14:textId="4E5AA805" w:rsidR="0000790E" w:rsidRPr="0000790E" w:rsidRDefault="0000790E" w:rsidP="0000790E">
      <w:pPr>
        <w:spacing w:after="200" w:line="276" w:lineRule="auto"/>
        <w:contextualSpacing/>
        <w:jc w:val="both"/>
        <w:rPr>
          <w:rFonts w:ascii="Comic Sans MS" w:hAnsi="Comic Sans MS"/>
          <w:lang w:eastAsia="en-US"/>
        </w:rPr>
      </w:pPr>
    </w:p>
    <w:p w14:paraId="4242D9A9" w14:textId="000F6BEE" w:rsidR="00FF66C2" w:rsidRPr="00BF61C1" w:rsidRDefault="00DD09D2" w:rsidP="00DD09D2">
      <w:pPr>
        <w:spacing w:after="200" w:line="276" w:lineRule="auto"/>
        <w:contextualSpacing/>
        <w:jc w:val="both"/>
        <w:rPr>
          <w:rFonts w:ascii="Comic Sans MS" w:hAnsi="Comic Sans MS"/>
          <w:b/>
          <w:bCs/>
          <w:lang w:eastAsia="en-US"/>
        </w:rPr>
      </w:pPr>
      <w:r w:rsidRPr="00BF61C1">
        <w:rPr>
          <w:rFonts w:ascii="Comic Sans MS" w:hAnsi="Comic Sans MS"/>
          <w:b/>
          <w:bCs/>
          <w:lang w:eastAsia="en-US"/>
        </w:rPr>
        <w:t>Autor</w:t>
      </w:r>
      <w:r w:rsidR="00BF61C1" w:rsidRPr="00BF61C1">
        <w:rPr>
          <w:rFonts w:ascii="Comic Sans MS" w:hAnsi="Comic Sans MS"/>
          <w:b/>
          <w:bCs/>
          <w:lang w:eastAsia="en-US"/>
        </w:rPr>
        <w:t>isation au titre de la loi sur l’eau :</w:t>
      </w:r>
    </w:p>
    <w:p w14:paraId="4824CE76" w14:textId="273891A0" w:rsidR="00BF61C1" w:rsidRDefault="006D6E65" w:rsidP="00BF61C1">
      <w:pPr>
        <w:tabs>
          <w:tab w:val="left" w:pos="1134"/>
        </w:tabs>
        <w:ind w:right="-142"/>
        <w:jc w:val="both"/>
        <w:rPr>
          <w:rFonts w:ascii="Comic Sans MS" w:hAnsi="Comic Sans MS"/>
          <w:lang w:eastAsia="en-US"/>
        </w:rPr>
      </w:pPr>
      <w:r>
        <w:rPr>
          <w:rFonts w:ascii="Comic Sans MS" w:hAnsi="Comic Sans MS"/>
          <w:lang w:eastAsia="en-US"/>
        </w:rPr>
        <w:t>L</w:t>
      </w:r>
      <w:r w:rsidR="00BF61C1">
        <w:rPr>
          <w:rFonts w:ascii="Comic Sans MS" w:hAnsi="Comic Sans MS"/>
          <w:lang w:eastAsia="en-US"/>
        </w:rPr>
        <w:t>a c</w:t>
      </w:r>
      <w:r w:rsidR="00BF61C1" w:rsidRPr="0000790E">
        <w:rPr>
          <w:rFonts w:ascii="Comic Sans MS" w:hAnsi="Comic Sans MS"/>
          <w:lang w:eastAsia="en-US"/>
        </w:rPr>
        <w:t>ommiss</w:t>
      </w:r>
      <w:r w:rsidR="00BF61C1">
        <w:rPr>
          <w:rFonts w:ascii="Comic Sans MS" w:hAnsi="Comic Sans MS"/>
          <w:lang w:eastAsia="en-US"/>
        </w:rPr>
        <w:t xml:space="preserve">ion d’enquête </w:t>
      </w:r>
      <w:r w:rsidR="00BF61C1" w:rsidRPr="0000790E">
        <w:rPr>
          <w:rFonts w:ascii="Comic Sans MS" w:hAnsi="Comic Sans MS"/>
          <w:lang w:eastAsia="en-US"/>
        </w:rPr>
        <w:t>émet un</w:t>
      </w:r>
      <w:r w:rsidR="00BF61C1" w:rsidRPr="0000790E">
        <w:rPr>
          <w:rFonts w:ascii="Comic Sans MS" w:hAnsi="Comic Sans MS"/>
          <w:b/>
          <w:lang w:eastAsia="en-US"/>
        </w:rPr>
        <w:t xml:space="preserve"> </w:t>
      </w:r>
      <w:r w:rsidR="00BF61C1" w:rsidRPr="0000790E">
        <w:rPr>
          <w:rFonts w:ascii="Comic Sans MS" w:hAnsi="Comic Sans MS"/>
          <w:b/>
          <w:u w:val="single"/>
          <w:lang w:eastAsia="en-US"/>
        </w:rPr>
        <w:t>AVIS FAVORABLE</w:t>
      </w:r>
      <w:r w:rsidR="00BF61C1" w:rsidRPr="0000790E">
        <w:rPr>
          <w:rFonts w:ascii="Comic Sans MS" w:hAnsi="Comic Sans MS"/>
          <w:lang w:eastAsia="en-US"/>
        </w:rPr>
        <w:t xml:space="preserve"> à la </w:t>
      </w:r>
      <w:r w:rsidR="00BF61C1" w:rsidRPr="000C4772">
        <w:rPr>
          <w:rFonts w:ascii="Comic Sans MS" w:hAnsi="Comic Sans MS"/>
        </w:rPr>
        <w:t xml:space="preserve">demande d’autorisation environnementale au titre de </w:t>
      </w:r>
      <w:r>
        <w:rPr>
          <w:rFonts w:ascii="Comic Sans MS" w:hAnsi="Comic Sans MS"/>
        </w:rPr>
        <w:t xml:space="preserve">la « loi sur l’eau » de </w:t>
      </w:r>
      <w:r w:rsidR="00BF61C1" w:rsidRPr="000C4772">
        <w:rPr>
          <w:rFonts w:ascii="Comic Sans MS" w:hAnsi="Comic Sans MS"/>
        </w:rPr>
        <w:t xml:space="preserve">l’article L181-1 du code de l’environnement pour l’aménagement de </w:t>
      </w:r>
      <w:r w:rsidR="00B02457" w:rsidRPr="000C4772">
        <w:rPr>
          <w:rFonts w:ascii="Comic Sans MS" w:hAnsi="Comic Sans MS"/>
        </w:rPr>
        <w:t>deux centrales agrivoltaïques</w:t>
      </w:r>
      <w:r w:rsidR="00BF61C1" w:rsidRPr="000C4772">
        <w:rPr>
          <w:rFonts w:ascii="Comic Sans MS" w:hAnsi="Comic Sans MS"/>
        </w:rPr>
        <w:t xml:space="preserve"> sur le territoire des communes de DARCEY et GISSEY</w:t>
      </w:r>
      <w:r w:rsidR="00BF61C1">
        <w:rPr>
          <w:rFonts w:ascii="Comic Sans MS" w:hAnsi="Comic Sans MS"/>
        </w:rPr>
        <w:t>-</w:t>
      </w:r>
      <w:r w:rsidR="00BF61C1" w:rsidRPr="000C4772">
        <w:rPr>
          <w:rFonts w:ascii="Comic Sans MS" w:hAnsi="Comic Sans MS"/>
        </w:rPr>
        <w:t>SOUS</w:t>
      </w:r>
      <w:r w:rsidR="00BF61C1">
        <w:rPr>
          <w:rFonts w:ascii="Comic Sans MS" w:hAnsi="Comic Sans MS"/>
        </w:rPr>
        <w:t>-</w:t>
      </w:r>
      <w:r w:rsidR="00BF61C1" w:rsidRPr="000C4772">
        <w:rPr>
          <w:rFonts w:ascii="Comic Sans MS" w:hAnsi="Comic Sans MS"/>
        </w:rPr>
        <w:t xml:space="preserve">FLAVIGNY </w:t>
      </w:r>
      <w:r w:rsidR="00BF61C1">
        <w:rPr>
          <w:rFonts w:ascii="Comic Sans MS" w:hAnsi="Comic Sans MS"/>
          <w:lang w:eastAsia="en-US"/>
        </w:rPr>
        <w:t>déposée par la société «</w:t>
      </w:r>
      <w:r w:rsidR="00BF61C1" w:rsidRPr="000C4772">
        <w:rPr>
          <w:rFonts w:ascii="Comic Sans MS" w:hAnsi="Comic Sans MS"/>
        </w:rPr>
        <w:t> UNITe » dont le siège social est situé 139 rue Vendôme 69477 LYON</w:t>
      </w:r>
      <w:r w:rsidR="00BF61C1">
        <w:rPr>
          <w:rFonts w:ascii="Comic Sans MS" w:hAnsi="Comic Sans MS"/>
        </w:rPr>
        <w:t>.</w:t>
      </w:r>
    </w:p>
    <w:p w14:paraId="23A2167C" w14:textId="77777777" w:rsidR="00FF66C2" w:rsidRDefault="00FF66C2" w:rsidP="0000790E">
      <w:pPr>
        <w:spacing w:after="200" w:line="276" w:lineRule="auto"/>
        <w:contextualSpacing/>
        <w:jc w:val="center"/>
        <w:rPr>
          <w:rFonts w:ascii="Comic Sans MS" w:hAnsi="Comic Sans MS"/>
          <w:lang w:eastAsia="en-US"/>
        </w:rPr>
      </w:pPr>
    </w:p>
    <w:p w14:paraId="54A95DBE" w14:textId="52E75B1E" w:rsidR="0000790E" w:rsidRPr="0000790E" w:rsidRDefault="0000790E" w:rsidP="0000790E">
      <w:pPr>
        <w:spacing w:after="200" w:line="276" w:lineRule="auto"/>
        <w:contextualSpacing/>
        <w:jc w:val="center"/>
        <w:rPr>
          <w:rFonts w:ascii="Comic Sans MS" w:hAnsi="Comic Sans MS"/>
          <w:lang w:eastAsia="en-US"/>
        </w:rPr>
      </w:pPr>
      <w:r w:rsidRPr="0000790E">
        <w:rPr>
          <w:rFonts w:ascii="Comic Sans MS" w:hAnsi="Comic Sans MS"/>
          <w:lang w:eastAsia="en-US"/>
        </w:rPr>
        <w:t>L</w:t>
      </w:r>
      <w:r w:rsidR="00BF61C1">
        <w:rPr>
          <w:rFonts w:ascii="Comic Sans MS" w:hAnsi="Comic Sans MS"/>
          <w:lang w:eastAsia="en-US"/>
        </w:rPr>
        <w:t xml:space="preserve">a </w:t>
      </w:r>
      <w:r w:rsidR="00F6183E">
        <w:rPr>
          <w:rFonts w:ascii="Comic Sans MS" w:hAnsi="Comic Sans MS"/>
          <w:lang w:eastAsia="en-US"/>
        </w:rPr>
        <w:t>c</w:t>
      </w:r>
      <w:r w:rsidRPr="0000790E">
        <w:rPr>
          <w:rFonts w:ascii="Comic Sans MS" w:hAnsi="Comic Sans MS"/>
          <w:lang w:eastAsia="en-US"/>
        </w:rPr>
        <w:t>ommiss</w:t>
      </w:r>
      <w:r w:rsidR="00BF61C1">
        <w:rPr>
          <w:rFonts w:ascii="Comic Sans MS" w:hAnsi="Comic Sans MS"/>
          <w:lang w:eastAsia="en-US"/>
        </w:rPr>
        <w:t>ion d’</w:t>
      </w:r>
      <w:r w:rsidRPr="0000790E">
        <w:rPr>
          <w:rFonts w:ascii="Comic Sans MS" w:hAnsi="Comic Sans MS"/>
          <w:lang w:eastAsia="en-US"/>
        </w:rPr>
        <w:t xml:space="preserve">enquête à Saint Apollinaire, le </w:t>
      </w:r>
      <w:r w:rsidR="00DD09D2">
        <w:rPr>
          <w:rFonts w:ascii="Comic Sans MS" w:hAnsi="Comic Sans MS"/>
          <w:lang w:eastAsia="en-US"/>
        </w:rPr>
        <w:t xml:space="preserve">2 janvier </w:t>
      </w:r>
      <w:r w:rsidR="00814ED1">
        <w:rPr>
          <w:rFonts w:ascii="Comic Sans MS" w:hAnsi="Comic Sans MS"/>
          <w:lang w:eastAsia="en-US"/>
        </w:rPr>
        <w:t>202</w:t>
      </w:r>
      <w:r w:rsidR="00DD09D2">
        <w:rPr>
          <w:rFonts w:ascii="Comic Sans MS" w:hAnsi="Comic Sans MS"/>
          <w:lang w:eastAsia="en-US"/>
        </w:rPr>
        <w:t>6</w:t>
      </w:r>
    </w:p>
    <w:p w14:paraId="06292781" w14:textId="73DD410C" w:rsidR="00F6183E" w:rsidRDefault="00F6183E" w:rsidP="0000790E">
      <w:pPr>
        <w:spacing w:after="200" w:line="276" w:lineRule="auto"/>
        <w:contextualSpacing/>
        <w:jc w:val="center"/>
        <w:rPr>
          <w:rFonts w:ascii="Comic Sans MS" w:hAnsi="Comic Sans MS"/>
          <w:lang w:eastAsia="en-US"/>
        </w:rPr>
      </w:pPr>
    </w:p>
    <w:p w14:paraId="72C8BD00" w14:textId="263B3F13" w:rsidR="00AC4005" w:rsidRDefault="0000790E" w:rsidP="00814ED1">
      <w:pPr>
        <w:contextualSpacing/>
        <w:jc w:val="center"/>
        <w:rPr>
          <w:rFonts w:ascii="Comic Sans MS" w:hAnsi="Comic Sans MS"/>
          <w:sz w:val="28"/>
          <w:szCs w:val="20"/>
        </w:rPr>
      </w:pPr>
      <w:r w:rsidRPr="0000790E">
        <w:rPr>
          <w:rFonts w:ascii="Comic Sans MS" w:hAnsi="Comic Sans MS"/>
          <w:sz w:val="28"/>
          <w:szCs w:val="20"/>
        </w:rPr>
        <w:t>Jacques SIMONNOT</w:t>
      </w:r>
      <w:bookmarkEnd w:id="7"/>
      <w:bookmarkEnd w:id="8"/>
    </w:p>
    <w:p w14:paraId="6066AD25" w14:textId="77777777" w:rsidR="00DE08D6" w:rsidRDefault="00DE08D6" w:rsidP="00814ED1">
      <w:pPr>
        <w:contextualSpacing/>
        <w:jc w:val="center"/>
        <w:rPr>
          <w:rFonts w:ascii="Comic Sans MS" w:hAnsi="Comic Sans MS"/>
          <w:sz w:val="28"/>
          <w:szCs w:val="20"/>
        </w:rPr>
      </w:pPr>
    </w:p>
    <w:p w14:paraId="7F8C3F40" w14:textId="77777777" w:rsidR="00BF61C1" w:rsidRDefault="00BF61C1" w:rsidP="00814ED1">
      <w:pPr>
        <w:contextualSpacing/>
        <w:jc w:val="center"/>
        <w:rPr>
          <w:rFonts w:ascii="Comic Sans MS" w:hAnsi="Comic Sans MS"/>
          <w:sz w:val="28"/>
          <w:szCs w:val="20"/>
        </w:rPr>
      </w:pPr>
    </w:p>
    <w:p w14:paraId="4E6983C1" w14:textId="77777777" w:rsidR="00666003" w:rsidRDefault="00666003" w:rsidP="00814ED1">
      <w:pPr>
        <w:contextualSpacing/>
        <w:jc w:val="center"/>
        <w:rPr>
          <w:rFonts w:ascii="Comic Sans MS" w:hAnsi="Comic Sans MS"/>
          <w:sz w:val="28"/>
          <w:szCs w:val="20"/>
        </w:rPr>
      </w:pPr>
    </w:p>
    <w:p w14:paraId="67C838C0" w14:textId="77777777" w:rsidR="00ED6E82" w:rsidRDefault="00ED6E82" w:rsidP="00814ED1">
      <w:pPr>
        <w:contextualSpacing/>
        <w:jc w:val="center"/>
        <w:rPr>
          <w:rFonts w:ascii="Comic Sans MS" w:hAnsi="Comic Sans MS"/>
          <w:sz w:val="28"/>
          <w:szCs w:val="20"/>
        </w:rPr>
      </w:pPr>
    </w:p>
    <w:p w14:paraId="1BCA37F3" w14:textId="2A7695CD" w:rsidR="00DE08D6" w:rsidRDefault="00BF61C1" w:rsidP="00814ED1">
      <w:pPr>
        <w:contextualSpacing/>
        <w:jc w:val="center"/>
        <w:rPr>
          <w:rFonts w:ascii="Comic Sans MS" w:hAnsi="Comic Sans MS"/>
          <w:sz w:val="28"/>
          <w:szCs w:val="20"/>
        </w:rPr>
      </w:pPr>
      <w:r>
        <w:rPr>
          <w:rFonts w:ascii="Comic Sans MS" w:hAnsi="Comic Sans MS"/>
          <w:sz w:val="28"/>
          <w:szCs w:val="20"/>
        </w:rPr>
        <w:t>Pierre ALEXANDRE              François DE LA GRANGE</w:t>
      </w:r>
    </w:p>
    <w:p w14:paraId="72501F5E" w14:textId="77777777" w:rsidR="00F96E43" w:rsidRDefault="00F96E43" w:rsidP="00814ED1">
      <w:pPr>
        <w:contextualSpacing/>
        <w:jc w:val="center"/>
        <w:rPr>
          <w:rFonts w:ascii="Comic Sans MS" w:hAnsi="Comic Sans MS"/>
          <w:sz w:val="28"/>
          <w:szCs w:val="20"/>
        </w:rPr>
      </w:pPr>
    </w:p>
    <w:p w14:paraId="634B70DC" w14:textId="77777777" w:rsidR="00BF61C1" w:rsidRDefault="00BF61C1" w:rsidP="00814ED1">
      <w:pPr>
        <w:pBdr>
          <w:bottom w:val="dotted" w:sz="24" w:space="1" w:color="auto"/>
        </w:pBdr>
        <w:contextualSpacing/>
        <w:jc w:val="center"/>
        <w:rPr>
          <w:rFonts w:ascii="Comic Sans MS" w:hAnsi="Comic Sans MS"/>
          <w:sz w:val="28"/>
          <w:szCs w:val="20"/>
        </w:rPr>
      </w:pPr>
    </w:p>
    <w:p w14:paraId="6F9AA22C" w14:textId="2C890F3E" w:rsidR="003453FE" w:rsidRDefault="003453FE" w:rsidP="00814ED1">
      <w:pPr>
        <w:contextualSpacing/>
        <w:jc w:val="center"/>
        <w:rPr>
          <w:rFonts w:ascii="Comic Sans MS" w:hAnsi="Comic Sans MS"/>
          <w:lang w:eastAsia="en-US"/>
        </w:rPr>
      </w:pPr>
      <w:r w:rsidRPr="003453FE">
        <w:rPr>
          <w:rFonts w:ascii="Comic Sans MS" w:hAnsi="Comic Sans MS"/>
          <w:noProof/>
          <w:lang w:eastAsia="en-US"/>
        </w:rPr>
        <w:lastRenderedPageBreak/>
        <w:drawing>
          <wp:inline distT="0" distB="0" distL="0" distR="0" wp14:anchorId="3A3AEA03" wp14:editId="7A52CB5D">
            <wp:extent cx="5760085" cy="8509000"/>
            <wp:effectExtent l="0" t="0" r="0" b="0"/>
            <wp:docPr id="1857350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8509000"/>
                    </a:xfrm>
                    <a:prstGeom prst="rect">
                      <a:avLst/>
                    </a:prstGeom>
                    <a:noFill/>
                    <a:ln>
                      <a:noFill/>
                    </a:ln>
                  </pic:spPr>
                </pic:pic>
              </a:graphicData>
            </a:graphic>
          </wp:inline>
        </w:drawing>
      </w:r>
    </w:p>
    <w:sectPr w:rsidR="003453FE" w:rsidSect="00966BEE">
      <w:headerReference w:type="even" r:id="rId9"/>
      <w:headerReference w:type="default" r:id="rId10"/>
      <w:footerReference w:type="even" r:id="rId11"/>
      <w:footerReference w:type="default" r:id="rId12"/>
      <w:headerReference w:type="first" r:id="rId13"/>
      <w:footerReference w:type="first" r:id="rId14"/>
      <w:pgSz w:w="11907" w:h="16839"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D1E77" w14:textId="77777777" w:rsidR="003B7321" w:rsidRDefault="003B7321">
      <w:r>
        <w:separator/>
      </w:r>
    </w:p>
  </w:endnote>
  <w:endnote w:type="continuationSeparator" w:id="0">
    <w:p w14:paraId="2C52E02F" w14:textId="77777777" w:rsidR="003B7321" w:rsidRDefault="003B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9196" w14:textId="77777777" w:rsidR="002C5642" w:rsidRDefault="00CC14C0">
    <w:pPr>
      <w:pStyle w:val="Pieddepage"/>
      <w:framePr w:wrap="around" w:vAnchor="text" w:hAnchor="margin" w:xAlign="right" w:y="1"/>
      <w:rPr>
        <w:rStyle w:val="Numrodepage"/>
      </w:rPr>
    </w:pPr>
    <w:r>
      <w:rPr>
        <w:rStyle w:val="Numrodepage"/>
      </w:rPr>
      <w:fldChar w:fldCharType="begin"/>
    </w:r>
    <w:r w:rsidR="002C5642">
      <w:rPr>
        <w:rStyle w:val="Numrodepage"/>
      </w:rPr>
      <w:instrText xml:space="preserve">PAGE  </w:instrText>
    </w:r>
    <w:r>
      <w:rPr>
        <w:rStyle w:val="Numrodepage"/>
      </w:rPr>
      <w:fldChar w:fldCharType="separate"/>
    </w:r>
    <w:r w:rsidR="002C5642">
      <w:rPr>
        <w:rStyle w:val="Numrodepage"/>
        <w:noProof/>
      </w:rPr>
      <w:t>16</w:t>
    </w:r>
    <w:r>
      <w:rPr>
        <w:rStyle w:val="Numrodepage"/>
      </w:rPr>
      <w:fldChar w:fldCharType="end"/>
    </w:r>
  </w:p>
  <w:p w14:paraId="09DEF007" w14:textId="77777777" w:rsidR="002C5642" w:rsidRDefault="002C564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0D270" w14:textId="41B6D86C" w:rsidR="00DE08D6" w:rsidRDefault="00DE08D6" w:rsidP="00DE08D6">
    <w:pPr>
      <w:pStyle w:val="Pieddepage"/>
      <w:jc w:val="both"/>
      <w:rPr>
        <w:rFonts w:ascii="Comic Sans MS" w:hAnsi="Comic Sans MS"/>
      </w:rPr>
    </w:pPr>
    <w:bookmarkStart w:id="11" w:name="_Hlk215650272"/>
    <w:r>
      <w:rPr>
        <w:rFonts w:ascii="Comic Sans MS" w:hAnsi="Comic Sans MS"/>
      </w:rPr>
      <w:t xml:space="preserve">Enquête publique </w:t>
    </w:r>
    <w:r w:rsidR="00D07855">
      <w:rPr>
        <w:rFonts w:ascii="Comic Sans MS" w:hAnsi="Comic Sans MS"/>
      </w:rPr>
      <w:t xml:space="preserve">unique </w:t>
    </w:r>
    <w:r>
      <w:rPr>
        <w:rFonts w:ascii="Comic Sans MS" w:hAnsi="Comic Sans MS"/>
      </w:rPr>
      <w:t xml:space="preserve">relative à la demande de </w:t>
    </w:r>
    <w:r w:rsidR="00D07855">
      <w:rPr>
        <w:rFonts w:ascii="Comic Sans MS" w:hAnsi="Comic Sans MS"/>
      </w:rPr>
      <w:t xml:space="preserve">deux </w:t>
    </w:r>
    <w:r>
      <w:rPr>
        <w:rFonts w:ascii="Comic Sans MS" w:hAnsi="Comic Sans MS"/>
      </w:rPr>
      <w:t xml:space="preserve">permis de construire une centrale </w:t>
    </w:r>
    <w:r w:rsidR="00D07855">
      <w:rPr>
        <w:rFonts w:ascii="Comic Sans MS" w:hAnsi="Comic Sans MS"/>
      </w:rPr>
      <w:t>agri</w:t>
    </w:r>
    <w:r>
      <w:rPr>
        <w:rFonts w:ascii="Comic Sans MS" w:hAnsi="Comic Sans MS"/>
      </w:rPr>
      <w:t>voltaïque au sol sur le territoire de</w:t>
    </w:r>
    <w:r w:rsidR="00D07855">
      <w:rPr>
        <w:rFonts w:ascii="Comic Sans MS" w:hAnsi="Comic Sans MS"/>
      </w:rPr>
      <w:t xml:space="preserve">s </w:t>
    </w:r>
    <w:r>
      <w:rPr>
        <w:rFonts w:ascii="Comic Sans MS" w:hAnsi="Comic Sans MS"/>
      </w:rPr>
      <w:t>commune</w:t>
    </w:r>
    <w:r w:rsidR="00D07855">
      <w:rPr>
        <w:rFonts w:ascii="Comic Sans MS" w:hAnsi="Comic Sans MS"/>
      </w:rPr>
      <w:t>s</w:t>
    </w:r>
    <w:r>
      <w:rPr>
        <w:rFonts w:ascii="Comic Sans MS" w:hAnsi="Comic Sans MS"/>
      </w:rPr>
      <w:t xml:space="preserve"> de </w:t>
    </w:r>
    <w:r w:rsidR="00D07855">
      <w:rPr>
        <w:rFonts w:ascii="Comic Sans MS" w:hAnsi="Comic Sans MS"/>
      </w:rPr>
      <w:t>DARCEY et GISSEY-SOUS-FLAVIGNY, autorisation</w:t>
    </w:r>
    <w:r w:rsidR="00D11916">
      <w:rPr>
        <w:rFonts w:ascii="Comic Sans MS" w:hAnsi="Comic Sans MS"/>
      </w:rPr>
      <w:t xml:space="preserve"> environnementale au titre de la</w:t>
    </w:r>
    <w:r w:rsidR="00D07855">
      <w:rPr>
        <w:rFonts w:ascii="Comic Sans MS" w:hAnsi="Comic Sans MS"/>
      </w:rPr>
      <w:t xml:space="preserve"> loi sur l’eau</w:t>
    </w:r>
  </w:p>
  <w:bookmarkEnd w:id="11"/>
  <w:p w14:paraId="500FC81F" w14:textId="7B0DF8BC" w:rsidR="00DE08D6" w:rsidRDefault="00DE08D6" w:rsidP="00DE08D6">
    <w:pPr>
      <w:pStyle w:val="Pieddepage"/>
      <w:jc w:val="both"/>
      <w:rPr>
        <w:rFonts w:ascii="Comic Sans MS" w:hAnsi="Comic Sans MS"/>
        <w:sz w:val="24"/>
        <w:szCs w:val="24"/>
      </w:rPr>
    </w:pPr>
    <w:r>
      <w:rPr>
        <w:rFonts w:ascii="Comic Sans MS" w:hAnsi="Comic Sans MS"/>
      </w:rPr>
      <w:t>Conclusions et avis</w:t>
    </w:r>
  </w:p>
  <w:p w14:paraId="5FC9CCDE" w14:textId="57012E97" w:rsidR="002C5642" w:rsidRDefault="00D11916">
    <w:pPr>
      <w:pStyle w:val="Pieddepage"/>
      <w:ind w:right="360"/>
    </w:pPr>
    <w:r>
      <w:rPr>
        <w:rFonts w:ascii="Comic Sans MS" w:hAnsi="Comic Sans MS"/>
      </w:rPr>
      <w:tab/>
    </w:r>
    <w:r>
      <w:rPr>
        <w:rFonts w:ascii="Comic Sans MS" w:hAnsi="Comic Sans MS"/>
      </w:rPr>
      <w:tab/>
      <w:t>P</w:t>
    </w:r>
    <w:r w:rsidRPr="00A464D1">
      <w:rPr>
        <w:rFonts w:ascii="Comic Sans MS" w:hAnsi="Comic Sans MS"/>
      </w:rPr>
      <w:t xml:space="preserve">age </w:t>
    </w:r>
    <w:r w:rsidRPr="00A464D1">
      <w:rPr>
        <w:rFonts w:ascii="Comic Sans MS" w:hAnsi="Comic Sans MS"/>
      </w:rPr>
      <w:fldChar w:fldCharType="begin"/>
    </w:r>
    <w:r w:rsidRPr="00A464D1">
      <w:rPr>
        <w:rFonts w:ascii="Comic Sans MS" w:hAnsi="Comic Sans MS"/>
      </w:rPr>
      <w:instrText>PAGE   \* MERGEFORMAT</w:instrText>
    </w:r>
    <w:r w:rsidRPr="00A464D1">
      <w:rPr>
        <w:rFonts w:ascii="Comic Sans MS" w:hAnsi="Comic Sans MS"/>
      </w:rPr>
      <w:fldChar w:fldCharType="separate"/>
    </w:r>
    <w:r>
      <w:rPr>
        <w:rFonts w:ascii="Comic Sans MS" w:hAnsi="Comic Sans MS"/>
      </w:rPr>
      <w:t>2</w:t>
    </w:r>
    <w:r w:rsidRPr="00A464D1">
      <w:rPr>
        <w:rFonts w:ascii="Comic Sans MS" w:hAnsi="Comic Sans M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7623" w14:textId="77777777" w:rsidR="00D11916" w:rsidRDefault="00D119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E83BA" w14:textId="77777777" w:rsidR="003B7321" w:rsidRDefault="003B7321">
      <w:r>
        <w:separator/>
      </w:r>
    </w:p>
  </w:footnote>
  <w:footnote w:type="continuationSeparator" w:id="0">
    <w:p w14:paraId="5145956D" w14:textId="77777777" w:rsidR="003B7321" w:rsidRDefault="003B7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8C5E" w14:textId="77777777" w:rsidR="00D11916" w:rsidRDefault="00D119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2EC7" w14:textId="77777777" w:rsidR="00D11916" w:rsidRDefault="00D1191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EB8A" w14:textId="77777777" w:rsidR="00D11916" w:rsidRDefault="00D119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1693F8E"/>
    <w:multiLevelType w:val="hybridMultilevel"/>
    <w:tmpl w:val="D494E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D5AA6"/>
    <w:multiLevelType w:val="hybridMultilevel"/>
    <w:tmpl w:val="B57832A8"/>
    <w:name w:val="WW8Num39222"/>
    <w:lvl w:ilvl="0" w:tplc="DA1C1698">
      <w:start w:val="1"/>
      <w:numFmt w:val="decimal"/>
      <w:lvlText w:val="%1."/>
      <w:lvlJc w:val="left"/>
      <w:pPr>
        <w:tabs>
          <w:tab w:val="num" w:pos="360"/>
        </w:tabs>
        <w:ind w:left="340" w:hanging="34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1B369BF"/>
    <w:multiLevelType w:val="hybridMultilevel"/>
    <w:tmpl w:val="1824A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C3C67"/>
    <w:multiLevelType w:val="hybridMultilevel"/>
    <w:tmpl w:val="02945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B706B2"/>
    <w:multiLevelType w:val="hybridMultilevel"/>
    <w:tmpl w:val="A61AE1B6"/>
    <w:lvl w:ilvl="0" w:tplc="040C0001">
      <w:start w:val="1"/>
      <w:numFmt w:val="bullet"/>
      <w:lvlText w:val=""/>
      <w:lvlJc w:val="left"/>
      <w:pPr>
        <w:ind w:left="-65"/>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AC2AE4"/>
    <w:multiLevelType w:val="hybridMultilevel"/>
    <w:tmpl w:val="715A24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C4229C"/>
    <w:multiLevelType w:val="hybridMultilevel"/>
    <w:tmpl w:val="D83AD4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1D97354"/>
    <w:multiLevelType w:val="hybridMultilevel"/>
    <w:tmpl w:val="65D63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392E66"/>
    <w:multiLevelType w:val="hybridMultilevel"/>
    <w:tmpl w:val="9CA05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50593D"/>
    <w:multiLevelType w:val="hybridMultilevel"/>
    <w:tmpl w:val="E7B82EC4"/>
    <w:lvl w:ilvl="0" w:tplc="A6B4CD76">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877FF3"/>
    <w:multiLevelType w:val="hybridMultilevel"/>
    <w:tmpl w:val="A9A6B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D26139"/>
    <w:multiLevelType w:val="hybridMultilevel"/>
    <w:tmpl w:val="46408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150494"/>
    <w:multiLevelType w:val="multilevel"/>
    <w:tmpl w:val="A2F896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425AEA"/>
    <w:multiLevelType w:val="hybridMultilevel"/>
    <w:tmpl w:val="2474D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9E7CE8"/>
    <w:multiLevelType w:val="hybridMultilevel"/>
    <w:tmpl w:val="622E12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9D790B"/>
    <w:multiLevelType w:val="singleLevel"/>
    <w:tmpl w:val="BFAEE6FE"/>
    <w:lvl w:ilvl="0">
      <w:start w:val="1"/>
      <w:numFmt w:val="bullet"/>
      <w:lvlText w:val="-"/>
      <w:lvlJc w:val="left"/>
      <w:pPr>
        <w:tabs>
          <w:tab w:val="num" w:pos="360"/>
        </w:tabs>
        <w:ind w:left="360" w:hanging="360"/>
      </w:pPr>
      <w:rPr>
        <w:rFonts w:hint="default"/>
      </w:rPr>
    </w:lvl>
  </w:abstractNum>
  <w:abstractNum w:abstractNumId="17" w15:restartNumberingAfterBreak="0">
    <w:nsid w:val="421B3508"/>
    <w:multiLevelType w:val="hybridMultilevel"/>
    <w:tmpl w:val="7DF8F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305B97"/>
    <w:multiLevelType w:val="hybridMultilevel"/>
    <w:tmpl w:val="2B36FEA6"/>
    <w:lvl w:ilvl="0" w:tplc="DDBC0D80">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EC595D"/>
    <w:multiLevelType w:val="multilevel"/>
    <w:tmpl w:val="37122864"/>
    <w:lvl w:ilvl="0">
      <w:start w:val="1"/>
      <w:numFmt w:val="bullet"/>
      <w:lvlText w:val=""/>
      <w:lvlJc w:val="left"/>
      <w:pPr>
        <w:tabs>
          <w:tab w:val="num" w:pos="-707"/>
        </w:tabs>
        <w:ind w:left="1069" w:hanging="360"/>
      </w:pPr>
      <w:rPr>
        <w:rFonts w:ascii="Symbol" w:hAnsi="Symbol" w:cs="Symbol" w:hint="default"/>
      </w:rPr>
    </w:lvl>
    <w:lvl w:ilvl="1">
      <w:start w:val="1"/>
      <w:numFmt w:val="bullet"/>
      <w:lvlText w:val="o"/>
      <w:lvlJc w:val="left"/>
      <w:pPr>
        <w:tabs>
          <w:tab w:val="num" w:pos="-707"/>
        </w:tabs>
        <w:ind w:left="1789" w:hanging="360"/>
      </w:pPr>
      <w:rPr>
        <w:rFonts w:ascii="Courier New" w:hAnsi="Courier New" w:cs="Courier New" w:hint="default"/>
      </w:rPr>
    </w:lvl>
    <w:lvl w:ilvl="2">
      <w:start w:val="1"/>
      <w:numFmt w:val="bullet"/>
      <w:lvlText w:val=""/>
      <w:lvlJc w:val="left"/>
      <w:pPr>
        <w:tabs>
          <w:tab w:val="num" w:pos="-707"/>
        </w:tabs>
        <w:ind w:left="2509" w:hanging="360"/>
      </w:pPr>
      <w:rPr>
        <w:rFonts w:ascii="Wingdings" w:hAnsi="Wingdings" w:cs="Wingdings" w:hint="default"/>
      </w:rPr>
    </w:lvl>
    <w:lvl w:ilvl="3">
      <w:start w:val="1"/>
      <w:numFmt w:val="bullet"/>
      <w:lvlText w:val=""/>
      <w:lvlJc w:val="left"/>
      <w:pPr>
        <w:tabs>
          <w:tab w:val="num" w:pos="-707"/>
        </w:tabs>
        <w:ind w:left="3229" w:hanging="360"/>
      </w:pPr>
      <w:rPr>
        <w:rFonts w:ascii="Symbol" w:hAnsi="Symbol" w:cs="Symbol" w:hint="default"/>
      </w:rPr>
    </w:lvl>
    <w:lvl w:ilvl="4">
      <w:start w:val="1"/>
      <w:numFmt w:val="bullet"/>
      <w:lvlText w:val="o"/>
      <w:lvlJc w:val="left"/>
      <w:pPr>
        <w:tabs>
          <w:tab w:val="num" w:pos="-707"/>
        </w:tabs>
        <w:ind w:left="3949" w:hanging="360"/>
      </w:pPr>
      <w:rPr>
        <w:rFonts w:ascii="Courier New" w:hAnsi="Courier New" w:cs="Courier New" w:hint="default"/>
      </w:rPr>
    </w:lvl>
    <w:lvl w:ilvl="5">
      <w:start w:val="1"/>
      <w:numFmt w:val="bullet"/>
      <w:lvlText w:val=""/>
      <w:lvlJc w:val="left"/>
      <w:pPr>
        <w:tabs>
          <w:tab w:val="num" w:pos="-707"/>
        </w:tabs>
        <w:ind w:left="4669" w:hanging="360"/>
      </w:pPr>
      <w:rPr>
        <w:rFonts w:ascii="Wingdings" w:hAnsi="Wingdings" w:cs="Wingdings" w:hint="default"/>
      </w:rPr>
    </w:lvl>
    <w:lvl w:ilvl="6">
      <w:start w:val="1"/>
      <w:numFmt w:val="bullet"/>
      <w:lvlText w:val=""/>
      <w:lvlJc w:val="left"/>
      <w:pPr>
        <w:tabs>
          <w:tab w:val="num" w:pos="-707"/>
        </w:tabs>
        <w:ind w:left="5389" w:hanging="360"/>
      </w:pPr>
      <w:rPr>
        <w:rFonts w:ascii="Symbol" w:hAnsi="Symbol" w:cs="Symbol" w:hint="default"/>
      </w:rPr>
    </w:lvl>
    <w:lvl w:ilvl="7">
      <w:start w:val="1"/>
      <w:numFmt w:val="bullet"/>
      <w:lvlText w:val="o"/>
      <w:lvlJc w:val="left"/>
      <w:pPr>
        <w:tabs>
          <w:tab w:val="num" w:pos="-707"/>
        </w:tabs>
        <w:ind w:left="6109" w:hanging="360"/>
      </w:pPr>
      <w:rPr>
        <w:rFonts w:ascii="Courier New" w:hAnsi="Courier New" w:cs="Courier New" w:hint="default"/>
      </w:rPr>
    </w:lvl>
    <w:lvl w:ilvl="8">
      <w:start w:val="1"/>
      <w:numFmt w:val="bullet"/>
      <w:lvlText w:val=""/>
      <w:lvlJc w:val="left"/>
      <w:pPr>
        <w:tabs>
          <w:tab w:val="num" w:pos="-707"/>
        </w:tabs>
        <w:ind w:left="6829" w:hanging="360"/>
      </w:pPr>
      <w:rPr>
        <w:rFonts w:ascii="Wingdings" w:hAnsi="Wingdings" w:cs="Wingdings" w:hint="default"/>
      </w:rPr>
    </w:lvl>
  </w:abstractNum>
  <w:abstractNum w:abstractNumId="20" w15:restartNumberingAfterBreak="0">
    <w:nsid w:val="509642C6"/>
    <w:multiLevelType w:val="hybridMultilevel"/>
    <w:tmpl w:val="E304A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972EC9"/>
    <w:multiLevelType w:val="hybridMultilevel"/>
    <w:tmpl w:val="4320998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9F77C9"/>
    <w:multiLevelType w:val="multilevel"/>
    <w:tmpl w:val="621C46D2"/>
    <w:lvl w:ilvl="0">
      <w:numFmt w:val="bullet"/>
      <w:lvlText w:val="-"/>
      <w:lvlJc w:val="left"/>
      <w:pPr>
        <w:ind w:left="720" w:hanging="360"/>
      </w:pPr>
      <w:rPr>
        <w:rFonts w:ascii="Calibri" w:eastAsia="Aptos"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0D2CBF"/>
    <w:multiLevelType w:val="hybridMultilevel"/>
    <w:tmpl w:val="5E4AD77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B0D44C7"/>
    <w:multiLevelType w:val="hybridMultilevel"/>
    <w:tmpl w:val="F54C2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727644"/>
    <w:multiLevelType w:val="hybridMultilevel"/>
    <w:tmpl w:val="E3B06EF4"/>
    <w:name w:val="WW8Num392222"/>
    <w:lvl w:ilvl="0" w:tplc="DA1C1698">
      <w:start w:val="1"/>
      <w:numFmt w:val="decimal"/>
      <w:lvlText w:val="%1."/>
      <w:lvlJc w:val="left"/>
      <w:pPr>
        <w:tabs>
          <w:tab w:val="num" w:pos="360"/>
        </w:tabs>
        <w:ind w:left="340" w:hanging="34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86663A4"/>
    <w:multiLevelType w:val="hybridMultilevel"/>
    <w:tmpl w:val="B0345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6F1B81"/>
    <w:multiLevelType w:val="hybridMultilevel"/>
    <w:tmpl w:val="0A6C179A"/>
    <w:lvl w:ilvl="0" w:tplc="040C0001">
      <w:start w:val="1"/>
      <w:numFmt w:val="bullet"/>
      <w:lvlText w:val=""/>
      <w:lvlJc w:val="left"/>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E07B42"/>
    <w:multiLevelType w:val="multilevel"/>
    <w:tmpl w:val="E81C113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7135C68"/>
    <w:multiLevelType w:val="hybridMultilevel"/>
    <w:tmpl w:val="91AA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6E5A6C"/>
    <w:multiLevelType w:val="hybridMultilevel"/>
    <w:tmpl w:val="515CA672"/>
    <w:name w:val="WW8Num3922"/>
    <w:lvl w:ilvl="0" w:tplc="DA1C1698">
      <w:start w:val="1"/>
      <w:numFmt w:val="decimal"/>
      <w:lvlText w:val="%1."/>
      <w:lvlJc w:val="left"/>
      <w:pPr>
        <w:tabs>
          <w:tab w:val="num" w:pos="360"/>
        </w:tabs>
        <w:ind w:left="340" w:hanging="34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AF55EDA"/>
    <w:multiLevelType w:val="hybridMultilevel"/>
    <w:tmpl w:val="A0EC2CC2"/>
    <w:lvl w:ilvl="0" w:tplc="2EDE8944">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BE0117"/>
    <w:multiLevelType w:val="hybridMultilevel"/>
    <w:tmpl w:val="099C0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2273568">
    <w:abstractNumId w:val="8"/>
  </w:num>
  <w:num w:numId="2" w16cid:durableId="1897618280">
    <w:abstractNumId w:val="12"/>
  </w:num>
  <w:num w:numId="3" w16cid:durableId="118837708">
    <w:abstractNumId w:val="21"/>
  </w:num>
  <w:num w:numId="4" w16cid:durableId="570235732">
    <w:abstractNumId w:val="26"/>
  </w:num>
  <w:num w:numId="5" w16cid:durableId="1025714204">
    <w:abstractNumId w:val="1"/>
  </w:num>
  <w:num w:numId="6" w16cid:durableId="1404060167">
    <w:abstractNumId w:val="9"/>
  </w:num>
  <w:num w:numId="7" w16cid:durableId="4330818">
    <w:abstractNumId w:val="29"/>
  </w:num>
  <w:num w:numId="8" w16cid:durableId="955019243">
    <w:abstractNumId w:val="13"/>
  </w:num>
  <w:num w:numId="9" w16cid:durableId="979577928">
    <w:abstractNumId w:val="2"/>
  </w:num>
  <w:num w:numId="10" w16cid:durableId="113057230">
    <w:abstractNumId w:val="11"/>
  </w:num>
  <w:num w:numId="11" w16cid:durableId="1884249592">
    <w:abstractNumId w:val="7"/>
  </w:num>
  <w:num w:numId="12" w16cid:durableId="723286596">
    <w:abstractNumId w:val="5"/>
  </w:num>
  <w:num w:numId="13" w16cid:durableId="1120687997">
    <w:abstractNumId w:val="15"/>
  </w:num>
  <w:num w:numId="14" w16cid:durableId="526798518">
    <w:abstractNumId w:val="11"/>
  </w:num>
  <w:num w:numId="15" w16cid:durableId="249000946">
    <w:abstractNumId w:val="27"/>
  </w:num>
  <w:num w:numId="16" w16cid:durableId="1605723233">
    <w:abstractNumId w:val="16"/>
  </w:num>
  <w:num w:numId="17" w16cid:durableId="1770614103">
    <w:abstractNumId w:val="19"/>
  </w:num>
  <w:num w:numId="18" w16cid:durableId="652026878">
    <w:abstractNumId w:val="3"/>
  </w:num>
  <w:num w:numId="19" w16cid:durableId="1596401037">
    <w:abstractNumId w:val="24"/>
  </w:num>
  <w:num w:numId="20" w16cid:durableId="1016345279">
    <w:abstractNumId w:val="23"/>
  </w:num>
  <w:num w:numId="21" w16cid:durableId="519047000">
    <w:abstractNumId w:val="32"/>
  </w:num>
  <w:num w:numId="22" w16cid:durableId="1684429950">
    <w:abstractNumId w:val="6"/>
  </w:num>
  <w:num w:numId="23" w16cid:durableId="539977953">
    <w:abstractNumId w:val="20"/>
  </w:num>
  <w:num w:numId="24" w16cid:durableId="1330711332">
    <w:abstractNumId w:val="4"/>
  </w:num>
  <w:num w:numId="25" w16cid:durableId="1363365343">
    <w:abstractNumId w:val="14"/>
  </w:num>
  <w:num w:numId="26" w16cid:durableId="2082822745">
    <w:abstractNumId w:val="17"/>
  </w:num>
  <w:num w:numId="27" w16cid:durableId="1416584699">
    <w:abstractNumId w:val="22"/>
  </w:num>
  <w:num w:numId="28" w16cid:durableId="365637227">
    <w:abstractNumId w:val="28"/>
  </w:num>
  <w:num w:numId="29" w16cid:durableId="1940016954">
    <w:abstractNumId w:val="31"/>
  </w:num>
  <w:num w:numId="30" w16cid:durableId="1229614076">
    <w:abstractNumId w:val="18"/>
  </w:num>
  <w:num w:numId="31" w16cid:durableId="7937627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2B94"/>
    <w:rsid w:val="0000123D"/>
    <w:rsid w:val="00001E32"/>
    <w:rsid w:val="00003E5E"/>
    <w:rsid w:val="000064C0"/>
    <w:rsid w:val="0000790E"/>
    <w:rsid w:val="0001264E"/>
    <w:rsid w:val="00014BCC"/>
    <w:rsid w:val="00022C8D"/>
    <w:rsid w:val="00030B55"/>
    <w:rsid w:val="00031F4B"/>
    <w:rsid w:val="00033524"/>
    <w:rsid w:val="00037EC9"/>
    <w:rsid w:val="000402D5"/>
    <w:rsid w:val="000465CE"/>
    <w:rsid w:val="0005666C"/>
    <w:rsid w:val="00061E02"/>
    <w:rsid w:val="000651A3"/>
    <w:rsid w:val="000668E0"/>
    <w:rsid w:val="00066D9A"/>
    <w:rsid w:val="00067A37"/>
    <w:rsid w:val="00073275"/>
    <w:rsid w:val="000775F0"/>
    <w:rsid w:val="00077A97"/>
    <w:rsid w:val="00083676"/>
    <w:rsid w:val="000863B7"/>
    <w:rsid w:val="0008795D"/>
    <w:rsid w:val="0009022A"/>
    <w:rsid w:val="0009334B"/>
    <w:rsid w:val="000A245C"/>
    <w:rsid w:val="000A2627"/>
    <w:rsid w:val="000A7AB3"/>
    <w:rsid w:val="000C1C1B"/>
    <w:rsid w:val="000C28E3"/>
    <w:rsid w:val="000C457D"/>
    <w:rsid w:val="000C7CB2"/>
    <w:rsid w:val="000D2296"/>
    <w:rsid w:val="000D7398"/>
    <w:rsid w:val="000E02A0"/>
    <w:rsid w:val="000E0823"/>
    <w:rsid w:val="000E1110"/>
    <w:rsid w:val="000E1526"/>
    <w:rsid w:val="000E739C"/>
    <w:rsid w:val="000F0E69"/>
    <w:rsid w:val="000F2469"/>
    <w:rsid w:val="001056D1"/>
    <w:rsid w:val="00115618"/>
    <w:rsid w:val="00121255"/>
    <w:rsid w:val="00126EF9"/>
    <w:rsid w:val="00130A59"/>
    <w:rsid w:val="001322C7"/>
    <w:rsid w:val="00135657"/>
    <w:rsid w:val="001373A9"/>
    <w:rsid w:val="00137AB8"/>
    <w:rsid w:val="00141EF4"/>
    <w:rsid w:val="00152927"/>
    <w:rsid w:val="00154402"/>
    <w:rsid w:val="001545FB"/>
    <w:rsid w:val="00172822"/>
    <w:rsid w:val="001729E8"/>
    <w:rsid w:val="00173311"/>
    <w:rsid w:val="001755A7"/>
    <w:rsid w:val="0017662F"/>
    <w:rsid w:val="001772E3"/>
    <w:rsid w:val="00180044"/>
    <w:rsid w:val="00180880"/>
    <w:rsid w:val="00181DC8"/>
    <w:rsid w:val="00182375"/>
    <w:rsid w:val="00185110"/>
    <w:rsid w:val="00186478"/>
    <w:rsid w:val="00187EA7"/>
    <w:rsid w:val="00191D1B"/>
    <w:rsid w:val="001971B1"/>
    <w:rsid w:val="001A0857"/>
    <w:rsid w:val="001A3647"/>
    <w:rsid w:val="001B23AD"/>
    <w:rsid w:val="001B7111"/>
    <w:rsid w:val="001C252A"/>
    <w:rsid w:val="001C36BB"/>
    <w:rsid w:val="001C3AD2"/>
    <w:rsid w:val="001C5323"/>
    <w:rsid w:val="001C7E2E"/>
    <w:rsid w:val="001D33EB"/>
    <w:rsid w:val="001D369A"/>
    <w:rsid w:val="001D4722"/>
    <w:rsid w:val="001E146A"/>
    <w:rsid w:val="001E1DBB"/>
    <w:rsid w:val="001E487C"/>
    <w:rsid w:val="001F0706"/>
    <w:rsid w:val="001F26E8"/>
    <w:rsid w:val="001F50E3"/>
    <w:rsid w:val="001F7CAB"/>
    <w:rsid w:val="001F7F13"/>
    <w:rsid w:val="00206B29"/>
    <w:rsid w:val="00220BED"/>
    <w:rsid w:val="00221D43"/>
    <w:rsid w:val="002255C3"/>
    <w:rsid w:val="002258A3"/>
    <w:rsid w:val="00226FA4"/>
    <w:rsid w:val="002349D6"/>
    <w:rsid w:val="00234A2A"/>
    <w:rsid w:val="00234CEB"/>
    <w:rsid w:val="00235BC2"/>
    <w:rsid w:val="002365B3"/>
    <w:rsid w:val="00237F14"/>
    <w:rsid w:val="00240A8A"/>
    <w:rsid w:val="002425A5"/>
    <w:rsid w:val="00242DEE"/>
    <w:rsid w:val="0024732C"/>
    <w:rsid w:val="00247807"/>
    <w:rsid w:val="00250935"/>
    <w:rsid w:val="00252025"/>
    <w:rsid w:val="00255DDA"/>
    <w:rsid w:val="002601CD"/>
    <w:rsid w:val="00266738"/>
    <w:rsid w:val="00267845"/>
    <w:rsid w:val="00271FE5"/>
    <w:rsid w:val="00274E2E"/>
    <w:rsid w:val="00280112"/>
    <w:rsid w:val="002872D6"/>
    <w:rsid w:val="002964C5"/>
    <w:rsid w:val="00297235"/>
    <w:rsid w:val="002975B9"/>
    <w:rsid w:val="002B5700"/>
    <w:rsid w:val="002B5B31"/>
    <w:rsid w:val="002B72D7"/>
    <w:rsid w:val="002C23D9"/>
    <w:rsid w:val="002C3E16"/>
    <w:rsid w:val="002C5587"/>
    <w:rsid w:val="002C5642"/>
    <w:rsid w:val="002C6348"/>
    <w:rsid w:val="002C76E6"/>
    <w:rsid w:val="002D75EB"/>
    <w:rsid w:val="002E0944"/>
    <w:rsid w:val="002E79AD"/>
    <w:rsid w:val="002F5346"/>
    <w:rsid w:val="00300583"/>
    <w:rsid w:val="00301F53"/>
    <w:rsid w:val="00305F27"/>
    <w:rsid w:val="00322E6D"/>
    <w:rsid w:val="0033002D"/>
    <w:rsid w:val="003312BD"/>
    <w:rsid w:val="00332FC4"/>
    <w:rsid w:val="00334BF6"/>
    <w:rsid w:val="00335841"/>
    <w:rsid w:val="00342897"/>
    <w:rsid w:val="003453FE"/>
    <w:rsid w:val="00347F08"/>
    <w:rsid w:val="00350838"/>
    <w:rsid w:val="00352B94"/>
    <w:rsid w:val="00361096"/>
    <w:rsid w:val="00362D9F"/>
    <w:rsid w:val="003659D4"/>
    <w:rsid w:val="0036751C"/>
    <w:rsid w:val="003728A8"/>
    <w:rsid w:val="00373274"/>
    <w:rsid w:val="00374295"/>
    <w:rsid w:val="00383D05"/>
    <w:rsid w:val="00386A60"/>
    <w:rsid w:val="00392353"/>
    <w:rsid w:val="003A015C"/>
    <w:rsid w:val="003A017D"/>
    <w:rsid w:val="003A0B59"/>
    <w:rsid w:val="003A25B1"/>
    <w:rsid w:val="003A2EC9"/>
    <w:rsid w:val="003A7450"/>
    <w:rsid w:val="003B511C"/>
    <w:rsid w:val="003B7321"/>
    <w:rsid w:val="003C28A3"/>
    <w:rsid w:val="003C63BE"/>
    <w:rsid w:val="003C6A47"/>
    <w:rsid w:val="003C7D78"/>
    <w:rsid w:val="003D267A"/>
    <w:rsid w:val="003D2C05"/>
    <w:rsid w:val="003D7F8E"/>
    <w:rsid w:val="003E07AF"/>
    <w:rsid w:val="003E0D2E"/>
    <w:rsid w:val="003E2053"/>
    <w:rsid w:val="003E791F"/>
    <w:rsid w:val="003F1C49"/>
    <w:rsid w:val="00402C3C"/>
    <w:rsid w:val="00402EF0"/>
    <w:rsid w:val="004058AF"/>
    <w:rsid w:val="00405970"/>
    <w:rsid w:val="00406165"/>
    <w:rsid w:val="00410E2E"/>
    <w:rsid w:val="00414FE2"/>
    <w:rsid w:val="00421268"/>
    <w:rsid w:val="00423C79"/>
    <w:rsid w:val="00424B04"/>
    <w:rsid w:val="004356EB"/>
    <w:rsid w:val="0044654F"/>
    <w:rsid w:val="00450A72"/>
    <w:rsid w:val="004579E7"/>
    <w:rsid w:val="00462690"/>
    <w:rsid w:val="0046637A"/>
    <w:rsid w:val="00466684"/>
    <w:rsid w:val="0047004D"/>
    <w:rsid w:val="0047049B"/>
    <w:rsid w:val="0048602A"/>
    <w:rsid w:val="0048643C"/>
    <w:rsid w:val="00491644"/>
    <w:rsid w:val="004A09C3"/>
    <w:rsid w:val="004A5F72"/>
    <w:rsid w:val="004B1CAA"/>
    <w:rsid w:val="004B5C43"/>
    <w:rsid w:val="004B6CF4"/>
    <w:rsid w:val="004B7358"/>
    <w:rsid w:val="004B7E19"/>
    <w:rsid w:val="004C5576"/>
    <w:rsid w:val="004C7F37"/>
    <w:rsid w:val="004D1E36"/>
    <w:rsid w:val="004D1ED0"/>
    <w:rsid w:val="004D4DD4"/>
    <w:rsid w:val="004D5D9A"/>
    <w:rsid w:val="004D5F51"/>
    <w:rsid w:val="004D7487"/>
    <w:rsid w:val="004E4100"/>
    <w:rsid w:val="004E4FAD"/>
    <w:rsid w:val="004F2F8F"/>
    <w:rsid w:val="004F628C"/>
    <w:rsid w:val="00503F0E"/>
    <w:rsid w:val="005060C6"/>
    <w:rsid w:val="00506781"/>
    <w:rsid w:val="00506CBA"/>
    <w:rsid w:val="00510571"/>
    <w:rsid w:val="0051175F"/>
    <w:rsid w:val="0051212E"/>
    <w:rsid w:val="0051271F"/>
    <w:rsid w:val="00512D65"/>
    <w:rsid w:val="005136EF"/>
    <w:rsid w:val="0051640D"/>
    <w:rsid w:val="00526501"/>
    <w:rsid w:val="005319B7"/>
    <w:rsid w:val="005457A3"/>
    <w:rsid w:val="00546F13"/>
    <w:rsid w:val="00547DBA"/>
    <w:rsid w:val="005521C2"/>
    <w:rsid w:val="00553500"/>
    <w:rsid w:val="005564FF"/>
    <w:rsid w:val="00561E26"/>
    <w:rsid w:val="0056590A"/>
    <w:rsid w:val="00566CEE"/>
    <w:rsid w:val="00571B64"/>
    <w:rsid w:val="00574DBE"/>
    <w:rsid w:val="00575C7A"/>
    <w:rsid w:val="00577E58"/>
    <w:rsid w:val="00580B3E"/>
    <w:rsid w:val="005960A0"/>
    <w:rsid w:val="005A2871"/>
    <w:rsid w:val="005A3CCF"/>
    <w:rsid w:val="005A3ECF"/>
    <w:rsid w:val="005A7456"/>
    <w:rsid w:val="005A760B"/>
    <w:rsid w:val="005B0184"/>
    <w:rsid w:val="005B2934"/>
    <w:rsid w:val="005B34EB"/>
    <w:rsid w:val="005C6B6A"/>
    <w:rsid w:val="005D1B58"/>
    <w:rsid w:val="005D6831"/>
    <w:rsid w:val="005D71A8"/>
    <w:rsid w:val="005D78F0"/>
    <w:rsid w:val="005D7EF7"/>
    <w:rsid w:val="005F561D"/>
    <w:rsid w:val="00603784"/>
    <w:rsid w:val="006041F6"/>
    <w:rsid w:val="0063211F"/>
    <w:rsid w:val="006325C2"/>
    <w:rsid w:val="006341AF"/>
    <w:rsid w:val="00642891"/>
    <w:rsid w:val="00646694"/>
    <w:rsid w:val="006504C8"/>
    <w:rsid w:val="00651A1D"/>
    <w:rsid w:val="00652574"/>
    <w:rsid w:val="00657A5D"/>
    <w:rsid w:val="0066169D"/>
    <w:rsid w:val="006625FB"/>
    <w:rsid w:val="006632DD"/>
    <w:rsid w:val="00663375"/>
    <w:rsid w:val="00666003"/>
    <w:rsid w:val="00666A60"/>
    <w:rsid w:val="00670157"/>
    <w:rsid w:val="0067591B"/>
    <w:rsid w:val="00675A9F"/>
    <w:rsid w:val="006823A0"/>
    <w:rsid w:val="00682F5A"/>
    <w:rsid w:val="0068732F"/>
    <w:rsid w:val="0069325D"/>
    <w:rsid w:val="00697730"/>
    <w:rsid w:val="0069776A"/>
    <w:rsid w:val="006A12BD"/>
    <w:rsid w:val="006A5CA2"/>
    <w:rsid w:val="006C02A2"/>
    <w:rsid w:val="006C33DF"/>
    <w:rsid w:val="006C6467"/>
    <w:rsid w:val="006C6BFF"/>
    <w:rsid w:val="006D6E65"/>
    <w:rsid w:val="006E05C5"/>
    <w:rsid w:val="006E3295"/>
    <w:rsid w:val="006E5C4E"/>
    <w:rsid w:val="006E7E89"/>
    <w:rsid w:val="006F6E99"/>
    <w:rsid w:val="006F760A"/>
    <w:rsid w:val="00702CB7"/>
    <w:rsid w:val="007118A7"/>
    <w:rsid w:val="00712182"/>
    <w:rsid w:val="0071697E"/>
    <w:rsid w:val="0071719A"/>
    <w:rsid w:val="00721D75"/>
    <w:rsid w:val="00726B66"/>
    <w:rsid w:val="00727120"/>
    <w:rsid w:val="007307A0"/>
    <w:rsid w:val="00735B51"/>
    <w:rsid w:val="00736D25"/>
    <w:rsid w:val="00744314"/>
    <w:rsid w:val="007474F7"/>
    <w:rsid w:val="00753873"/>
    <w:rsid w:val="00755528"/>
    <w:rsid w:val="00756620"/>
    <w:rsid w:val="007635E9"/>
    <w:rsid w:val="007703F5"/>
    <w:rsid w:val="00773215"/>
    <w:rsid w:val="00774702"/>
    <w:rsid w:val="00775B63"/>
    <w:rsid w:val="0077751D"/>
    <w:rsid w:val="00780382"/>
    <w:rsid w:val="00781222"/>
    <w:rsid w:val="00782C7B"/>
    <w:rsid w:val="0079065A"/>
    <w:rsid w:val="007A2BB2"/>
    <w:rsid w:val="007A4907"/>
    <w:rsid w:val="007A7D46"/>
    <w:rsid w:val="007B5F23"/>
    <w:rsid w:val="007B6060"/>
    <w:rsid w:val="007B6FF9"/>
    <w:rsid w:val="007C3B37"/>
    <w:rsid w:val="007C4685"/>
    <w:rsid w:val="007D0F85"/>
    <w:rsid w:val="007D18E2"/>
    <w:rsid w:val="007D7E79"/>
    <w:rsid w:val="007E2D2F"/>
    <w:rsid w:val="007E39EB"/>
    <w:rsid w:val="007E3F27"/>
    <w:rsid w:val="007F2E59"/>
    <w:rsid w:val="007F5CAC"/>
    <w:rsid w:val="00800794"/>
    <w:rsid w:val="00800DB5"/>
    <w:rsid w:val="008046EB"/>
    <w:rsid w:val="00806985"/>
    <w:rsid w:val="008071D0"/>
    <w:rsid w:val="008140C8"/>
    <w:rsid w:val="00814ED1"/>
    <w:rsid w:val="008161F7"/>
    <w:rsid w:val="008252FF"/>
    <w:rsid w:val="008270C9"/>
    <w:rsid w:val="00827ED9"/>
    <w:rsid w:val="00830FBC"/>
    <w:rsid w:val="00831584"/>
    <w:rsid w:val="00831B02"/>
    <w:rsid w:val="00847AB4"/>
    <w:rsid w:val="00852D73"/>
    <w:rsid w:val="00855507"/>
    <w:rsid w:val="0085678D"/>
    <w:rsid w:val="00866B91"/>
    <w:rsid w:val="00870B68"/>
    <w:rsid w:val="00880B42"/>
    <w:rsid w:val="0088170C"/>
    <w:rsid w:val="0088463D"/>
    <w:rsid w:val="00897490"/>
    <w:rsid w:val="008A0D39"/>
    <w:rsid w:val="008A4822"/>
    <w:rsid w:val="008A4CD4"/>
    <w:rsid w:val="008A5B43"/>
    <w:rsid w:val="008A69A2"/>
    <w:rsid w:val="008B2512"/>
    <w:rsid w:val="008B3B90"/>
    <w:rsid w:val="008B4CDF"/>
    <w:rsid w:val="008B5789"/>
    <w:rsid w:val="008B6640"/>
    <w:rsid w:val="008B6759"/>
    <w:rsid w:val="008B6C10"/>
    <w:rsid w:val="008C3623"/>
    <w:rsid w:val="008C6AD0"/>
    <w:rsid w:val="008D085E"/>
    <w:rsid w:val="008D2ED2"/>
    <w:rsid w:val="008D44B6"/>
    <w:rsid w:val="008E15F0"/>
    <w:rsid w:val="008E6347"/>
    <w:rsid w:val="008F638C"/>
    <w:rsid w:val="008F67B9"/>
    <w:rsid w:val="00906129"/>
    <w:rsid w:val="009074FD"/>
    <w:rsid w:val="00916B69"/>
    <w:rsid w:val="009206F2"/>
    <w:rsid w:val="00923348"/>
    <w:rsid w:val="009302FE"/>
    <w:rsid w:val="0093055D"/>
    <w:rsid w:val="0094466C"/>
    <w:rsid w:val="00951E2B"/>
    <w:rsid w:val="0095334A"/>
    <w:rsid w:val="009551CE"/>
    <w:rsid w:val="00957216"/>
    <w:rsid w:val="0096453E"/>
    <w:rsid w:val="00966BEE"/>
    <w:rsid w:val="00970B9F"/>
    <w:rsid w:val="00975EF5"/>
    <w:rsid w:val="009760C3"/>
    <w:rsid w:val="009769C9"/>
    <w:rsid w:val="0098085A"/>
    <w:rsid w:val="00992328"/>
    <w:rsid w:val="0099446F"/>
    <w:rsid w:val="009A06A8"/>
    <w:rsid w:val="009A67ED"/>
    <w:rsid w:val="009B0663"/>
    <w:rsid w:val="009B48E3"/>
    <w:rsid w:val="009B6837"/>
    <w:rsid w:val="009B76C5"/>
    <w:rsid w:val="009C157F"/>
    <w:rsid w:val="009C57E0"/>
    <w:rsid w:val="009D38EA"/>
    <w:rsid w:val="009D4AC4"/>
    <w:rsid w:val="009D54E9"/>
    <w:rsid w:val="009D59BC"/>
    <w:rsid w:val="009D6D70"/>
    <w:rsid w:val="009D72D6"/>
    <w:rsid w:val="009E0643"/>
    <w:rsid w:val="009E2569"/>
    <w:rsid w:val="009F2226"/>
    <w:rsid w:val="009F470F"/>
    <w:rsid w:val="00A0048F"/>
    <w:rsid w:val="00A00D5E"/>
    <w:rsid w:val="00A16425"/>
    <w:rsid w:val="00A2293C"/>
    <w:rsid w:val="00A237B2"/>
    <w:rsid w:val="00A24D44"/>
    <w:rsid w:val="00A2642C"/>
    <w:rsid w:val="00A27EFF"/>
    <w:rsid w:val="00A30824"/>
    <w:rsid w:val="00A31DA3"/>
    <w:rsid w:val="00A33A38"/>
    <w:rsid w:val="00A37A41"/>
    <w:rsid w:val="00A4316A"/>
    <w:rsid w:val="00A46D08"/>
    <w:rsid w:val="00A516FE"/>
    <w:rsid w:val="00A54C18"/>
    <w:rsid w:val="00A57A25"/>
    <w:rsid w:val="00A60162"/>
    <w:rsid w:val="00A641F0"/>
    <w:rsid w:val="00A65916"/>
    <w:rsid w:val="00A66EE4"/>
    <w:rsid w:val="00A72F74"/>
    <w:rsid w:val="00A74376"/>
    <w:rsid w:val="00A832C6"/>
    <w:rsid w:val="00A83DEB"/>
    <w:rsid w:val="00A85DE8"/>
    <w:rsid w:val="00A872D8"/>
    <w:rsid w:val="00A93ED9"/>
    <w:rsid w:val="00A9630A"/>
    <w:rsid w:val="00AA790C"/>
    <w:rsid w:val="00AB2E8B"/>
    <w:rsid w:val="00AB6CEA"/>
    <w:rsid w:val="00AB6D0C"/>
    <w:rsid w:val="00AC2927"/>
    <w:rsid w:val="00AC3B43"/>
    <w:rsid w:val="00AC4005"/>
    <w:rsid w:val="00AC6140"/>
    <w:rsid w:val="00AC7114"/>
    <w:rsid w:val="00AC7189"/>
    <w:rsid w:val="00AD02AF"/>
    <w:rsid w:val="00AE5C04"/>
    <w:rsid w:val="00AF0330"/>
    <w:rsid w:val="00AF11D8"/>
    <w:rsid w:val="00AF6C78"/>
    <w:rsid w:val="00AF6E03"/>
    <w:rsid w:val="00AF7914"/>
    <w:rsid w:val="00AF79FE"/>
    <w:rsid w:val="00B02457"/>
    <w:rsid w:val="00B0667C"/>
    <w:rsid w:val="00B06995"/>
    <w:rsid w:val="00B06E38"/>
    <w:rsid w:val="00B1115E"/>
    <w:rsid w:val="00B12AAE"/>
    <w:rsid w:val="00B16468"/>
    <w:rsid w:val="00B17758"/>
    <w:rsid w:val="00B20947"/>
    <w:rsid w:val="00B20B74"/>
    <w:rsid w:val="00B2477C"/>
    <w:rsid w:val="00B356EE"/>
    <w:rsid w:val="00B35FE7"/>
    <w:rsid w:val="00B36660"/>
    <w:rsid w:val="00B565B4"/>
    <w:rsid w:val="00B57703"/>
    <w:rsid w:val="00B6268F"/>
    <w:rsid w:val="00B626E7"/>
    <w:rsid w:val="00B67856"/>
    <w:rsid w:val="00B71C84"/>
    <w:rsid w:val="00B7357C"/>
    <w:rsid w:val="00B7365B"/>
    <w:rsid w:val="00B77D4A"/>
    <w:rsid w:val="00B83D8E"/>
    <w:rsid w:val="00B85808"/>
    <w:rsid w:val="00B86464"/>
    <w:rsid w:val="00B87690"/>
    <w:rsid w:val="00B87C89"/>
    <w:rsid w:val="00B94E62"/>
    <w:rsid w:val="00B95839"/>
    <w:rsid w:val="00B9699C"/>
    <w:rsid w:val="00B9711E"/>
    <w:rsid w:val="00BA0F2B"/>
    <w:rsid w:val="00BA15C0"/>
    <w:rsid w:val="00BA7995"/>
    <w:rsid w:val="00BB0BCC"/>
    <w:rsid w:val="00BB2BA1"/>
    <w:rsid w:val="00BB428A"/>
    <w:rsid w:val="00BB4FDB"/>
    <w:rsid w:val="00BC0493"/>
    <w:rsid w:val="00BC1026"/>
    <w:rsid w:val="00BC2C90"/>
    <w:rsid w:val="00BC7AA2"/>
    <w:rsid w:val="00BD06DC"/>
    <w:rsid w:val="00BD33B4"/>
    <w:rsid w:val="00BD38D6"/>
    <w:rsid w:val="00BE39EE"/>
    <w:rsid w:val="00BE7A05"/>
    <w:rsid w:val="00BF4FD0"/>
    <w:rsid w:val="00BF5D3B"/>
    <w:rsid w:val="00BF61C1"/>
    <w:rsid w:val="00BF6732"/>
    <w:rsid w:val="00C05A0F"/>
    <w:rsid w:val="00C22434"/>
    <w:rsid w:val="00C22E35"/>
    <w:rsid w:val="00C26D7F"/>
    <w:rsid w:val="00C3347A"/>
    <w:rsid w:val="00C340A6"/>
    <w:rsid w:val="00C348AD"/>
    <w:rsid w:val="00C34C92"/>
    <w:rsid w:val="00C3565E"/>
    <w:rsid w:val="00C36984"/>
    <w:rsid w:val="00C46A05"/>
    <w:rsid w:val="00C53C83"/>
    <w:rsid w:val="00C577B8"/>
    <w:rsid w:val="00C602C3"/>
    <w:rsid w:val="00C607AE"/>
    <w:rsid w:val="00C647EB"/>
    <w:rsid w:val="00C67096"/>
    <w:rsid w:val="00C71305"/>
    <w:rsid w:val="00C7161D"/>
    <w:rsid w:val="00C7378C"/>
    <w:rsid w:val="00C85308"/>
    <w:rsid w:val="00C93153"/>
    <w:rsid w:val="00C94BDB"/>
    <w:rsid w:val="00CA2021"/>
    <w:rsid w:val="00CA4117"/>
    <w:rsid w:val="00CA7995"/>
    <w:rsid w:val="00CA7E63"/>
    <w:rsid w:val="00CB0452"/>
    <w:rsid w:val="00CB38C8"/>
    <w:rsid w:val="00CC14C0"/>
    <w:rsid w:val="00CC17F3"/>
    <w:rsid w:val="00CC1EA3"/>
    <w:rsid w:val="00CC4320"/>
    <w:rsid w:val="00CC440C"/>
    <w:rsid w:val="00CD1F6B"/>
    <w:rsid w:val="00CD3080"/>
    <w:rsid w:val="00CD5A13"/>
    <w:rsid w:val="00CD6894"/>
    <w:rsid w:val="00CE1C7F"/>
    <w:rsid w:val="00CE795F"/>
    <w:rsid w:val="00CF21FA"/>
    <w:rsid w:val="00D024E9"/>
    <w:rsid w:val="00D06B68"/>
    <w:rsid w:val="00D07855"/>
    <w:rsid w:val="00D11916"/>
    <w:rsid w:val="00D13BDE"/>
    <w:rsid w:val="00D17D47"/>
    <w:rsid w:val="00D24267"/>
    <w:rsid w:val="00D32194"/>
    <w:rsid w:val="00D44493"/>
    <w:rsid w:val="00D45D63"/>
    <w:rsid w:val="00D50315"/>
    <w:rsid w:val="00D51942"/>
    <w:rsid w:val="00D66A96"/>
    <w:rsid w:val="00D674FD"/>
    <w:rsid w:val="00D70074"/>
    <w:rsid w:val="00D7035A"/>
    <w:rsid w:val="00D74ABB"/>
    <w:rsid w:val="00D75504"/>
    <w:rsid w:val="00D77554"/>
    <w:rsid w:val="00D819FB"/>
    <w:rsid w:val="00D837E9"/>
    <w:rsid w:val="00D849F6"/>
    <w:rsid w:val="00D84C57"/>
    <w:rsid w:val="00D86DC7"/>
    <w:rsid w:val="00D9064A"/>
    <w:rsid w:val="00D91627"/>
    <w:rsid w:val="00D91785"/>
    <w:rsid w:val="00D9291A"/>
    <w:rsid w:val="00D93879"/>
    <w:rsid w:val="00D954D0"/>
    <w:rsid w:val="00D95DF8"/>
    <w:rsid w:val="00D97777"/>
    <w:rsid w:val="00DA3F52"/>
    <w:rsid w:val="00DA5327"/>
    <w:rsid w:val="00DA5890"/>
    <w:rsid w:val="00DC1469"/>
    <w:rsid w:val="00DC2AF9"/>
    <w:rsid w:val="00DD068B"/>
    <w:rsid w:val="00DD09D2"/>
    <w:rsid w:val="00DD2712"/>
    <w:rsid w:val="00DD60A0"/>
    <w:rsid w:val="00DE08D6"/>
    <w:rsid w:val="00DE153E"/>
    <w:rsid w:val="00DF08CE"/>
    <w:rsid w:val="00DF1C73"/>
    <w:rsid w:val="00DF2E5D"/>
    <w:rsid w:val="00E00040"/>
    <w:rsid w:val="00E01660"/>
    <w:rsid w:val="00E05B35"/>
    <w:rsid w:val="00E05EE9"/>
    <w:rsid w:val="00E11E03"/>
    <w:rsid w:val="00E2217A"/>
    <w:rsid w:val="00E2282A"/>
    <w:rsid w:val="00E2569E"/>
    <w:rsid w:val="00E268F1"/>
    <w:rsid w:val="00E32184"/>
    <w:rsid w:val="00E340A2"/>
    <w:rsid w:val="00E35016"/>
    <w:rsid w:val="00E40C55"/>
    <w:rsid w:val="00E42A49"/>
    <w:rsid w:val="00E4428D"/>
    <w:rsid w:val="00E55F03"/>
    <w:rsid w:val="00E620B0"/>
    <w:rsid w:val="00E62DCE"/>
    <w:rsid w:val="00E73A0B"/>
    <w:rsid w:val="00E82218"/>
    <w:rsid w:val="00E87671"/>
    <w:rsid w:val="00E9186C"/>
    <w:rsid w:val="00E91B47"/>
    <w:rsid w:val="00E96297"/>
    <w:rsid w:val="00E97A50"/>
    <w:rsid w:val="00EA1C6E"/>
    <w:rsid w:val="00EA35C9"/>
    <w:rsid w:val="00EA3F1B"/>
    <w:rsid w:val="00EA756A"/>
    <w:rsid w:val="00EB14A0"/>
    <w:rsid w:val="00EB6DBE"/>
    <w:rsid w:val="00EB703A"/>
    <w:rsid w:val="00EB70B1"/>
    <w:rsid w:val="00EC4A4D"/>
    <w:rsid w:val="00EC526B"/>
    <w:rsid w:val="00EC7416"/>
    <w:rsid w:val="00ED05EC"/>
    <w:rsid w:val="00ED3CA7"/>
    <w:rsid w:val="00ED6E82"/>
    <w:rsid w:val="00ED7165"/>
    <w:rsid w:val="00EE11B3"/>
    <w:rsid w:val="00EE3837"/>
    <w:rsid w:val="00EE619D"/>
    <w:rsid w:val="00EE77D9"/>
    <w:rsid w:val="00EF4904"/>
    <w:rsid w:val="00EF638E"/>
    <w:rsid w:val="00F003ED"/>
    <w:rsid w:val="00F0239C"/>
    <w:rsid w:val="00F048A4"/>
    <w:rsid w:val="00F07528"/>
    <w:rsid w:val="00F122C1"/>
    <w:rsid w:val="00F14175"/>
    <w:rsid w:val="00F259CF"/>
    <w:rsid w:val="00F260C4"/>
    <w:rsid w:val="00F26BBE"/>
    <w:rsid w:val="00F43A8F"/>
    <w:rsid w:val="00F44EF7"/>
    <w:rsid w:val="00F461C0"/>
    <w:rsid w:val="00F50B02"/>
    <w:rsid w:val="00F50E57"/>
    <w:rsid w:val="00F57995"/>
    <w:rsid w:val="00F6183E"/>
    <w:rsid w:val="00F649FE"/>
    <w:rsid w:val="00F65778"/>
    <w:rsid w:val="00F77141"/>
    <w:rsid w:val="00F82895"/>
    <w:rsid w:val="00F858E1"/>
    <w:rsid w:val="00F90B49"/>
    <w:rsid w:val="00F96E43"/>
    <w:rsid w:val="00F97012"/>
    <w:rsid w:val="00FA029F"/>
    <w:rsid w:val="00FA2463"/>
    <w:rsid w:val="00FA4355"/>
    <w:rsid w:val="00FA528F"/>
    <w:rsid w:val="00FA675B"/>
    <w:rsid w:val="00FA7839"/>
    <w:rsid w:val="00FB0A81"/>
    <w:rsid w:val="00FB24B8"/>
    <w:rsid w:val="00FB37A3"/>
    <w:rsid w:val="00FB4767"/>
    <w:rsid w:val="00FC0965"/>
    <w:rsid w:val="00FC45BB"/>
    <w:rsid w:val="00FD13AC"/>
    <w:rsid w:val="00FD59DA"/>
    <w:rsid w:val="00FE0A32"/>
    <w:rsid w:val="00FE0F85"/>
    <w:rsid w:val="00FE3F8D"/>
    <w:rsid w:val="00FE47D9"/>
    <w:rsid w:val="00FE4BE9"/>
    <w:rsid w:val="00FE625D"/>
    <w:rsid w:val="00FE670E"/>
    <w:rsid w:val="00FE6D89"/>
    <w:rsid w:val="00FF66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1ED5DE"/>
  <w15:docId w15:val="{4CA83D69-F1BF-49FC-8A5D-CCCC8C7F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FBC"/>
    <w:rPr>
      <w:sz w:val="24"/>
      <w:szCs w:val="24"/>
    </w:rPr>
  </w:style>
  <w:style w:type="paragraph" w:styleId="Titre1">
    <w:name w:val="heading 1"/>
    <w:basedOn w:val="Normal"/>
    <w:next w:val="Normal"/>
    <w:link w:val="Titre1Car"/>
    <w:uiPriority w:val="9"/>
    <w:qFormat/>
    <w:rsid w:val="00830FBC"/>
    <w:pPr>
      <w:keepNext/>
      <w:jc w:val="center"/>
      <w:outlineLvl w:val="0"/>
    </w:pPr>
    <w:rPr>
      <w:rFonts w:ascii="Comic Sans MS" w:hAnsi="Comic Sans MS"/>
      <w:b/>
      <w:sz w:val="20"/>
      <w:szCs w:val="20"/>
    </w:rPr>
  </w:style>
  <w:style w:type="paragraph" w:styleId="Titre2">
    <w:name w:val="heading 2"/>
    <w:basedOn w:val="Normal"/>
    <w:next w:val="Normal"/>
    <w:link w:val="Titre2Car"/>
    <w:uiPriority w:val="9"/>
    <w:qFormat/>
    <w:rsid w:val="00830FBC"/>
    <w:pPr>
      <w:keepNext/>
      <w:outlineLvl w:val="1"/>
    </w:pPr>
    <w:rPr>
      <w:rFonts w:ascii="Comic Sans MS" w:hAnsi="Comic Sans MS"/>
      <w:b/>
      <w:sz w:val="20"/>
      <w:szCs w:val="20"/>
    </w:rPr>
  </w:style>
  <w:style w:type="paragraph" w:styleId="Titre3">
    <w:name w:val="heading 3"/>
    <w:basedOn w:val="Normal"/>
    <w:next w:val="Normal"/>
    <w:link w:val="Titre3Car"/>
    <w:uiPriority w:val="9"/>
    <w:qFormat/>
    <w:rsid w:val="00830FBC"/>
    <w:pPr>
      <w:keepNext/>
      <w:outlineLvl w:val="2"/>
    </w:pPr>
    <w:rPr>
      <w:rFonts w:ascii="Arial" w:hAnsi="Arial" w:cs="Arial"/>
      <w:sz w:val="20"/>
      <w:u w:val="single"/>
    </w:rPr>
  </w:style>
  <w:style w:type="paragraph" w:styleId="Titre4">
    <w:name w:val="heading 4"/>
    <w:basedOn w:val="Normal"/>
    <w:next w:val="Normal"/>
    <w:link w:val="Titre4Car"/>
    <w:uiPriority w:val="9"/>
    <w:qFormat/>
    <w:rsid w:val="00830FBC"/>
    <w:pPr>
      <w:keepNext/>
      <w:spacing w:before="240" w:after="60"/>
      <w:outlineLvl w:val="3"/>
    </w:pPr>
    <w:rPr>
      <w:rFonts w:ascii="Arial" w:hAnsi="Arial"/>
      <w:b/>
      <w:szCs w:val="20"/>
    </w:rPr>
  </w:style>
  <w:style w:type="paragraph" w:styleId="Titre5">
    <w:name w:val="heading 5"/>
    <w:basedOn w:val="Normal"/>
    <w:next w:val="Normal"/>
    <w:link w:val="Titre5Car"/>
    <w:uiPriority w:val="9"/>
    <w:qFormat/>
    <w:rsid w:val="00830FBC"/>
    <w:pPr>
      <w:keepNext/>
      <w:outlineLvl w:val="4"/>
    </w:pPr>
    <w:rPr>
      <w:rFonts w:ascii="Arial" w:hAnsi="Arial"/>
      <w:b/>
      <w:sz w:val="18"/>
      <w:szCs w:val="20"/>
    </w:rPr>
  </w:style>
  <w:style w:type="paragraph" w:styleId="Titre6">
    <w:name w:val="heading 6"/>
    <w:basedOn w:val="Normal"/>
    <w:next w:val="Normal"/>
    <w:link w:val="Titre6Car"/>
    <w:uiPriority w:val="9"/>
    <w:qFormat/>
    <w:rsid w:val="00830FBC"/>
    <w:pPr>
      <w:spacing w:before="240" w:after="60"/>
      <w:outlineLvl w:val="5"/>
    </w:pPr>
    <w:rPr>
      <w:i/>
      <w:sz w:val="22"/>
      <w:szCs w:val="20"/>
    </w:rPr>
  </w:style>
  <w:style w:type="paragraph" w:styleId="Titre7">
    <w:name w:val="heading 7"/>
    <w:basedOn w:val="Normal"/>
    <w:next w:val="Normal"/>
    <w:link w:val="Titre7Car"/>
    <w:uiPriority w:val="9"/>
    <w:qFormat/>
    <w:rsid w:val="00830FBC"/>
    <w:pPr>
      <w:keepNext/>
      <w:outlineLvl w:val="6"/>
    </w:pPr>
    <w:rPr>
      <w:rFonts w:ascii="Arial" w:hAnsi="Arial" w:cs="Arial"/>
      <w:b/>
      <w:bCs/>
      <w:sz w:val="20"/>
      <w:u w:val="single"/>
    </w:rPr>
  </w:style>
  <w:style w:type="paragraph" w:styleId="Titre8">
    <w:name w:val="heading 8"/>
    <w:basedOn w:val="Normal"/>
    <w:next w:val="Normal"/>
    <w:link w:val="Titre8Car"/>
    <w:uiPriority w:val="9"/>
    <w:qFormat/>
    <w:rsid w:val="00830FBC"/>
    <w:pPr>
      <w:keepNext/>
      <w:jc w:val="center"/>
      <w:outlineLvl w:val="7"/>
    </w:pPr>
    <w:rPr>
      <w:rFonts w:ascii="Arial" w:hAnsi="Arial" w:cs="Arial"/>
      <w:b/>
      <w:bCs/>
    </w:rPr>
  </w:style>
  <w:style w:type="paragraph" w:styleId="Titre9">
    <w:name w:val="heading 9"/>
    <w:basedOn w:val="Normal"/>
    <w:next w:val="Normal"/>
    <w:link w:val="Titre9Car"/>
    <w:uiPriority w:val="9"/>
    <w:qFormat/>
    <w:rsid w:val="00830FBC"/>
    <w:pPr>
      <w:keepNext/>
      <w:jc w:val="both"/>
      <w:outlineLvl w:val="8"/>
    </w:pPr>
    <w:rPr>
      <w:rFonts w:ascii="Arial" w:hAnsi="Arial" w:cs="Arial"/>
      <w:bCs/>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14C97"/>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semiHidden/>
    <w:rsid w:val="00214C97"/>
    <w:rPr>
      <w:rFonts w:ascii="Cambria" w:eastAsia="Times New Roman" w:hAnsi="Cambria" w:cs="Times New Roman"/>
      <w:b/>
      <w:bCs/>
      <w:i/>
      <w:iCs/>
      <w:sz w:val="28"/>
      <w:szCs w:val="28"/>
    </w:rPr>
  </w:style>
  <w:style w:type="character" w:customStyle="1" w:styleId="Titre3Car">
    <w:name w:val="Titre 3 Car"/>
    <w:basedOn w:val="Policepardfaut"/>
    <w:link w:val="Titre3"/>
    <w:uiPriority w:val="9"/>
    <w:semiHidden/>
    <w:rsid w:val="00214C97"/>
    <w:rPr>
      <w:rFonts w:ascii="Cambria" w:eastAsia="Times New Roman" w:hAnsi="Cambria" w:cs="Times New Roman"/>
      <w:b/>
      <w:bCs/>
      <w:sz w:val="26"/>
      <w:szCs w:val="26"/>
    </w:rPr>
  </w:style>
  <w:style w:type="character" w:customStyle="1" w:styleId="Titre4Car">
    <w:name w:val="Titre 4 Car"/>
    <w:basedOn w:val="Policepardfaut"/>
    <w:link w:val="Titre4"/>
    <w:uiPriority w:val="9"/>
    <w:semiHidden/>
    <w:rsid w:val="00214C97"/>
    <w:rPr>
      <w:rFonts w:ascii="Calibri" w:eastAsia="Times New Roman" w:hAnsi="Calibri" w:cs="Times New Roman"/>
      <w:b/>
      <w:bCs/>
      <w:sz w:val="28"/>
      <w:szCs w:val="28"/>
    </w:rPr>
  </w:style>
  <w:style w:type="character" w:customStyle="1" w:styleId="Titre5Car">
    <w:name w:val="Titre 5 Car"/>
    <w:basedOn w:val="Policepardfaut"/>
    <w:link w:val="Titre5"/>
    <w:uiPriority w:val="9"/>
    <w:semiHidden/>
    <w:rsid w:val="00214C97"/>
    <w:rPr>
      <w:rFonts w:ascii="Calibri" w:eastAsia="Times New Roman" w:hAnsi="Calibri" w:cs="Times New Roman"/>
      <w:b/>
      <w:bCs/>
      <w:i/>
      <w:iCs/>
      <w:sz w:val="26"/>
      <w:szCs w:val="26"/>
    </w:rPr>
  </w:style>
  <w:style w:type="character" w:customStyle="1" w:styleId="Titre6Car">
    <w:name w:val="Titre 6 Car"/>
    <w:basedOn w:val="Policepardfaut"/>
    <w:link w:val="Titre6"/>
    <w:uiPriority w:val="9"/>
    <w:semiHidden/>
    <w:rsid w:val="00214C97"/>
    <w:rPr>
      <w:rFonts w:ascii="Calibri" w:eastAsia="Times New Roman" w:hAnsi="Calibri" w:cs="Times New Roman"/>
      <w:b/>
      <w:bCs/>
      <w:sz w:val="22"/>
      <w:szCs w:val="22"/>
    </w:rPr>
  </w:style>
  <w:style w:type="character" w:customStyle="1" w:styleId="Titre7Car">
    <w:name w:val="Titre 7 Car"/>
    <w:basedOn w:val="Policepardfaut"/>
    <w:link w:val="Titre7"/>
    <w:uiPriority w:val="9"/>
    <w:semiHidden/>
    <w:rsid w:val="00214C97"/>
    <w:rPr>
      <w:rFonts w:ascii="Calibri" w:eastAsia="Times New Roman" w:hAnsi="Calibri" w:cs="Times New Roman"/>
      <w:sz w:val="24"/>
      <w:szCs w:val="24"/>
    </w:rPr>
  </w:style>
  <w:style w:type="character" w:customStyle="1" w:styleId="Titre8Car">
    <w:name w:val="Titre 8 Car"/>
    <w:basedOn w:val="Policepardfaut"/>
    <w:link w:val="Titre8"/>
    <w:uiPriority w:val="9"/>
    <w:semiHidden/>
    <w:rsid w:val="00214C97"/>
    <w:rPr>
      <w:rFonts w:ascii="Calibri" w:eastAsia="Times New Roman" w:hAnsi="Calibri" w:cs="Times New Roman"/>
      <w:i/>
      <w:iCs/>
      <w:sz w:val="24"/>
      <w:szCs w:val="24"/>
    </w:rPr>
  </w:style>
  <w:style w:type="character" w:customStyle="1" w:styleId="Titre9Car">
    <w:name w:val="Titre 9 Car"/>
    <w:basedOn w:val="Policepardfaut"/>
    <w:link w:val="Titre9"/>
    <w:uiPriority w:val="9"/>
    <w:semiHidden/>
    <w:rsid w:val="00214C97"/>
    <w:rPr>
      <w:rFonts w:ascii="Cambria" w:eastAsia="Times New Roman" w:hAnsi="Cambria" w:cs="Times New Roman"/>
      <w:sz w:val="22"/>
      <w:szCs w:val="22"/>
    </w:rPr>
  </w:style>
  <w:style w:type="paragraph" w:styleId="Titre">
    <w:name w:val="Title"/>
    <w:basedOn w:val="Normal"/>
    <w:link w:val="TitreCar"/>
    <w:uiPriority w:val="10"/>
    <w:qFormat/>
    <w:rsid w:val="00830FBC"/>
    <w:pPr>
      <w:jc w:val="center"/>
    </w:pPr>
    <w:rPr>
      <w:rFonts w:ascii="Comic Sans MS" w:hAnsi="Comic Sans MS"/>
      <w:szCs w:val="20"/>
    </w:rPr>
  </w:style>
  <w:style w:type="character" w:customStyle="1" w:styleId="TitreCar">
    <w:name w:val="Titre Car"/>
    <w:basedOn w:val="Policepardfaut"/>
    <w:link w:val="Titre"/>
    <w:uiPriority w:val="10"/>
    <w:rsid w:val="00214C97"/>
    <w:rPr>
      <w:rFonts w:ascii="Cambria" w:eastAsia="Times New Roman" w:hAnsi="Cambria" w:cs="Times New Roman"/>
      <w:b/>
      <w:bCs/>
      <w:kern w:val="28"/>
      <w:sz w:val="32"/>
      <w:szCs w:val="32"/>
    </w:rPr>
  </w:style>
  <w:style w:type="paragraph" w:styleId="Corpsdetexte">
    <w:name w:val="Body Text"/>
    <w:basedOn w:val="Normal"/>
    <w:link w:val="CorpsdetexteCar"/>
    <w:uiPriority w:val="99"/>
    <w:semiHidden/>
    <w:rsid w:val="00830FBC"/>
    <w:pPr>
      <w:jc w:val="center"/>
    </w:pPr>
    <w:rPr>
      <w:rFonts w:ascii="Comic Sans MS" w:hAnsi="Comic Sans MS"/>
      <w:b/>
      <w:caps/>
      <w:sz w:val="22"/>
      <w:szCs w:val="20"/>
    </w:rPr>
  </w:style>
  <w:style w:type="character" w:customStyle="1" w:styleId="CorpsdetexteCar">
    <w:name w:val="Corps de texte Car"/>
    <w:basedOn w:val="Policepardfaut"/>
    <w:link w:val="Corpsdetexte"/>
    <w:uiPriority w:val="99"/>
    <w:semiHidden/>
    <w:rsid w:val="00214C97"/>
    <w:rPr>
      <w:sz w:val="24"/>
      <w:szCs w:val="24"/>
    </w:rPr>
  </w:style>
  <w:style w:type="paragraph" w:styleId="Corpsdetexte2">
    <w:name w:val="Body Text 2"/>
    <w:basedOn w:val="Normal"/>
    <w:link w:val="Corpsdetexte2Car"/>
    <w:uiPriority w:val="99"/>
    <w:semiHidden/>
    <w:rsid w:val="00830FBC"/>
    <w:pPr>
      <w:jc w:val="both"/>
    </w:pPr>
    <w:rPr>
      <w:rFonts w:ascii="Comic Sans MS" w:hAnsi="Comic Sans MS"/>
      <w:sz w:val="18"/>
      <w:szCs w:val="20"/>
    </w:rPr>
  </w:style>
  <w:style w:type="character" w:customStyle="1" w:styleId="Corpsdetexte2Car">
    <w:name w:val="Corps de texte 2 Car"/>
    <w:basedOn w:val="Policepardfaut"/>
    <w:link w:val="Corpsdetexte2"/>
    <w:uiPriority w:val="99"/>
    <w:semiHidden/>
    <w:rsid w:val="00214C97"/>
    <w:rPr>
      <w:sz w:val="24"/>
      <w:szCs w:val="24"/>
    </w:rPr>
  </w:style>
  <w:style w:type="paragraph" w:styleId="Pieddepage">
    <w:name w:val="footer"/>
    <w:basedOn w:val="Normal"/>
    <w:link w:val="PieddepageCar"/>
    <w:uiPriority w:val="99"/>
    <w:rsid w:val="00830FBC"/>
    <w:pPr>
      <w:tabs>
        <w:tab w:val="center" w:pos="4536"/>
        <w:tab w:val="right" w:pos="9072"/>
      </w:tabs>
    </w:pPr>
    <w:rPr>
      <w:sz w:val="20"/>
      <w:szCs w:val="20"/>
    </w:rPr>
  </w:style>
  <w:style w:type="character" w:customStyle="1" w:styleId="PieddepageCar">
    <w:name w:val="Pied de page Car"/>
    <w:basedOn w:val="Policepardfaut"/>
    <w:link w:val="Pieddepage"/>
    <w:uiPriority w:val="99"/>
    <w:rsid w:val="00214C97"/>
    <w:rPr>
      <w:sz w:val="24"/>
      <w:szCs w:val="24"/>
    </w:rPr>
  </w:style>
  <w:style w:type="character" w:styleId="Numrodepage">
    <w:name w:val="page number"/>
    <w:basedOn w:val="Policepardfaut"/>
    <w:uiPriority w:val="99"/>
    <w:semiHidden/>
    <w:rsid w:val="00830FBC"/>
    <w:rPr>
      <w:rFonts w:cs="Times New Roman"/>
    </w:rPr>
  </w:style>
  <w:style w:type="paragraph" w:styleId="Corpsdetexte3">
    <w:name w:val="Body Text 3"/>
    <w:basedOn w:val="Normal"/>
    <w:link w:val="Corpsdetexte3Car"/>
    <w:uiPriority w:val="99"/>
    <w:semiHidden/>
    <w:rsid w:val="00830FBC"/>
    <w:pPr>
      <w:jc w:val="both"/>
    </w:pPr>
    <w:rPr>
      <w:rFonts w:ascii="Arial" w:hAnsi="Arial" w:cs="Arial"/>
      <w:sz w:val="20"/>
    </w:rPr>
  </w:style>
  <w:style w:type="character" w:customStyle="1" w:styleId="Corpsdetexte3Car">
    <w:name w:val="Corps de texte 3 Car"/>
    <w:basedOn w:val="Policepardfaut"/>
    <w:link w:val="Corpsdetexte3"/>
    <w:uiPriority w:val="99"/>
    <w:semiHidden/>
    <w:rsid w:val="00214C97"/>
    <w:rPr>
      <w:sz w:val="16"/>
      <w:szCs w:val="16"/>
    </w:rPr>
  </w:style>
  <w:style w:type="paragraph" w:styleId="Retraitcorpsdetexte">
    <w:name w:val="Body Text Indent"/>
    <w:basedOn w:val="Normal"/>
    <w:link w:val="RetraitcorpsdetexteCar"/>
    <w:uiPriority w:val="99"/>
    <w:semiHidden/>
    <w:rsid w:val="00830FBC"/>
    <w:pPr>
      <w:spacing w:before="120"/>
      <w:ind w:left="357"/>
      <w:jc w:val="both"/>
    </w:pPr>
    <w:rPr>
      <w:rFonts w:ascii="Arial" w:hAnsi="Arial" w:cs="Arial"/>
      <w:sz w:val="20"/>
      <w:lang w:val="fr-BE"/>
    </w:rPr>
  </w:style>
  <w:style w:type="character" w:customStyle="1" w:styleId="RetraitcorpsdetexteCar">
    <w:name w:val="Retrait corps de texte Car"/>
    <w:basedOn w:val="Policepardfaut"/>
    <w:link w:val="Retraitcorpsdetexte"/>
    <w:uiPriority w:val="99"/>
    <w:semiHidden/>
    <w:rsid w:val="00214C97"/>
    <w:rPr>
      <w:sz w:val="24"/>
      <w:szCs w:val="24"/>
    </w:rPr>
  </w:style>
  <w:style w:type="paragraph" w:styleId="Retraitcorpsdetexte2">
    <w:name w:val="Body Text Indent 2"/>
    <w:basedOn w:val="Normal"/>
    <w:link w:val="Retraitcorpsdetexte2Car"/>
    <w:uiPriority w:val="99"/>
    <w:semiHidden/>
    <w:rsid w:val="00830FBC"/>
    <w:pPr>
      <w:spacing w:before="120"/>
      <w:ind w:left="97"/>
      <w:jc w:val="both"/>
    </w:pPr>
    <w:rPr>
      <w:rFonts w:ascii="Arial" w:hAnsi="Arial" w:cs="Arial"/>
      <w:sz w:val="20"/>
      <w:lang w:val="fr-BE"/>
    </w:rPr>
  </w:style>
  <w:style w:type="character" w:customStyle="1" w:styleId="Retraitcorpsdetexte2Car">
    <w:name w:val="Retrait corps de texte 2 Car"/>
    <w:basedOn w:val="Policepardfaut"/>
    <w:link w:val="Retraitcorpsdetexte2"/>
    <w:uiPriority w:val="99"/>
    <w:semiHidden/>
    <w:rsid w:val="00214C97"/>
    <w:rPr>
      <w:sz w:val="24"/>
      <w:szCs w:val="24"/>
    </w:rPr>
  </w:style>
  <w:style w:type="paragraph" w:styleId="Retraitcorpsdetexte3">
    <w:name w:val="Body Text Indent 3"/>
    <w:basedOn w:val="Normal"/>
    <w:link w:val="Retraitcorpsdetexte3Car"/>
    <w:uiPriority w:val="99"/>
    <w:semiHidden/>
    <w:rsid w:val="00830FBC"/>
    <w:pPr>
      <w:tabs>
        <w:tab w:val="num" w:pos="1080"/>
      </w:tabs>
      <w:ind w:left="720"/>
    </w:pPr>
    <w:rPr>
      <w:rFonts w:ascii="Arial" w:hAnsi="Arial" w:cs="Arial"/>
      <w:sz w:val="20"/>
      <w:lang w:val="fr-BE"/>
    </w:rPr>
  </w:style>
  <w:style w:type="character" w:customStyle="1" w:styleId="Retraitcorpsdetexte3Car">
    <w:name w:val="Retrait corps de texte 3 Car"/>
    <w:basedOn w:val="Policepardfaut"/>
    <w:link w:val="Retraitcorpsdetexte3"/>
    <w:uiPriority w:val="99"/>
    <w:semiHidden/>
    <w:rsid w:val="00214C97"/>
    <w:rPr>
      <w:sz w:val="16"/>
      <w:szCs w:val="16"/>
    </w:rPr>
  </w:style>
  <w:style w:type="paragraph" w:styleId="Lgende">
    <w:name w:val="caption"/>
    <w:basedOn w:val="Normal"/>
    <w:next w:val="Normal"/>
    <w:uiPriority w:val="35"/>
    <w:qFormat/>
    <w:rsid w:val="00830FBC"/>
    <w:rPr>
      <w:rFonts w:ascii="Arial" w:hAnsi="Arial" w:cs="Arial"/>
      <w:b/>
      <w:bCs/>
      <w:sz w:val="20"/>
    </w:rPr>
  </w:style>
  <w:style w:type="paragraph" w:styleId="En-tte">
    <w:name w:val="header"/>
    <w:basedOn w:val="Normal"/>
    <w:link w:val="En-tteCar"/>
    <w:uiPriority w:val="99"/>
    <w:semiHidden/>
    <w:rsid w:val="00830FBC"/>
    <w:pPr>
      <w:tabs>
        <w:tab w:val="center" w:pos="4536"/>
        <w:tab w:val="right" w:pos="9072"/>
      </w:tabs>
    </w:pPr>
    <w:rPr>
      <w:sz w:val="20"/>
      <w:szCs w:val="20"/>
    </w:rPr>
  </w:style>
  <w:style w:type="character" w:customStyle="1" w:styleId="En-tteCar">
    <w:name w:val="En-tête Car"/>
    <w:basedOn w:val="Policepardfaut"/>
    <w:link w:val="En-tte"/>
    <w:uiPriority w:val="99"/>
    <w:semiHidden/>
    <w:rsid w:val="00214C97"/>
    <w:rPr>
      <w:sz w:val="24"/>
      <w:szCs w:val="24"/>
    </w:rPr>
  </w:style>
  <w:style w:type="paragraph" w:customStyle="1" w:styleId="xl34">
    <w:name w:val="xl34"/>
    <w:basedOn w:val="Normal"/>
    <w:rsid w:val="00830FBC"/>
    <w:pPr>
      <w:spacing w:before="100" w:beforeAutospacing="1" w:after="100" w:afterAutospacing="1"/>
      <w:textAlignment w:val="center"/>
    </w:pPr>
    <w:rPr>
      <w:rFonts w:ascii="Comic Sans MS" w:hAnsi="Comic Sans MS"/>
      <w:b/>
      <w:bCs/>
    </w:rPr>
  </w:style>
  <w:style w:type="paragraph" w:styleId="NormalWeb">
    <w:name w:val="Normal (Web)"/>
    <w:basedOn w:val="Normal"/>
    <w:uiPriority w:val="99"/>
    <w:rsid w:val="00830FBC"/>
    <w:pPr>
      <w:suppressAutoHyphens/>
      <w:spacing w:before="280" w:after="280"/>
    </w:pPr>
    <w:rPr>
      <w:lang w:eastAsia="ar-SA"/>
    </w:rPr>
  </w:style>
  <w:style w:type="table" w:customStyle="1" w:styleId="TableNormal">
    <w:name w:val="Table Normal"/>
    <w:uiPriority w:val="2"/>
    <w:semiHidden/>
    <w:unhideWhenUsed/>
    <w:qFormat/>
    <w:rsid w:val="00D954D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re11">
    <w:name w:val="Titre 11"/>
    <w:basedOn w:val="Normal"/>
    <w:uiPriority w:val="1"/>
    <w:qFormat/>
    <w:rsid w:val="00D954D0"/>
    <w:pPr>
      <w:widowControl w:val="0"/>
      <w:ind w:left="31" w:hanging="2"/>
      <w:outlineLvl w:val="1"/>
    </w:pPr>
    <w:rPr>
      <w:rFonts w:ascii="Arial" w:eastAsia="Arial" w:hAnsi="Arial"/>
      <w:b/>
      <w:bCs/>
      <w:sz w:val="32"/>
      <w:szCs w:val="32"/>
      <w:lang w:val="en-US" w:eastAsia="en-US"/>
    </w:rPr>
  </w:style>
  <w:style w:type="paragraph" w:customStyle="1" w:styleId="Titre21">
    <w:name w:val="Titre 21"/>
    <w:basedOn w:val="Normal"/>
    <w:uiPriority w:val="1"/>
    <w:qFormat/>
    <w:rsid w:val="00D954D0"/>
    <w:pPr>
      <w:widowControl w:val="0"/>
      <w:ind w:left="177"/>
      <w:outlineLvl w:val="2"/>
    </w:pPr>
    <w:rPr>
      <w:rFonts w:ascii="Arial" w:eastAsia="Arial" w:hAnsi="Arial"/>
      <w:b/>
      <w:bCs/>
      <w:lang w:val="en-US" w:eastAsia="en-US"/>
    </w:rPr>
  </w:style>
  <w:style w:type="paragraph" w:customStyle="1" w:styleId="TableParagraph">
    <w:name w:val="Table Paragraph"/>
    <w:basedOn w:val="Normal"/>
    <w:uiPriority w:val="1"/>
    <w:qFormat/>
    <w:rsid w:val="00D954D0"/>
    <w:pPr>
      <w:widowControl w:val="0"/>
    </w:pPr>
    <w:rPr>
      <w:rFonts w:ascii="Calibri" w:eastAsia="Calibri" w:hAnsi="Calibri"/>
      <w:sz w:val="22"/>
      <w:szCs w:val="22"/>
      <w:lang w:val="en-US" w:eastAsia="en-US"/>
    </w:rPr>
  </w:style>
  <w:style w:type="paragraph" w:customStyle="1" w:styleId="BodyTextIndent31">
    <w:name w:val="Body Text Indent 31"/>
    <w:basedOn w:val="Normal"/>
    <w:rsid w:val="00D45D63"/>
    <w:pPr>
      <w:overflowPunct w:val="0"/>
      <w:autoSpaceDE w:val="0"/>
      <w:autoSpaceDN w:val="0"/>
      <w:adjustRightInd w:val="0"/>
      <w:ind w:left="2124"/>
    </w:pPr>
  </w:style>
  <w:style w:type="paragraph" w:customStyle="1" w:styleId="Retraitcorpsdetexte31">
    <w:name w:val="Retrait corps de texte 31"/>
    <w:basedOn w:val="Normal"/>
    <w:rsid w:val="00D45D63"/>
    <w:pPr>
      <w:overflowPunct w:val="0"/>
      <w:autoSpaceDE w:val="0"/>
      <w:autoSpaceDN w:val="0"/>
      <w:adjustRightInd w:val="0"/>
      <w:ind w:left="2124"/>
    </w:pPr>
  </w:style>
  <w:style w:type="paragraph" w:customStyle="1" w:styleId="Standard">
    <w:name w:val="Standard"/>
    <w:rsid w:val="00C34C92"/>
    <w:pPr>
      <w:widowControl w:val="0"/>
      <w:suppressAutoHyphens/>
      <w:autoSpaceDN w:val="0"/>
      <w:textAlignment w:val="baseline"/>
    </w:pPr>
    <w:rPr>
      <w:rFonts w:eastAsia="SimSun" w:cs="Mangal"/>
      <w:kern w:val="3"/>
      <w:sz w:val="24"/>
      <w:szCs w:val="24"/>
      <w:lang w:eastAsia="zh-CN" w:bidi="hi-IN"/>
    </w:rPr>
  </w:style>
  <w:style w:type="table" w:styleId="Grilledutableau">
    <w:name w:val="Table Grid"/>
    <w:basedOn w:val="TableauNormal"/>
    <w:uiPriority w:val="59"/>
    <w:rsid w:val="00C34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Titre 3_sous parties,Corps de Texte,Paragraphe de liste 1,1er niveau,Liste puces 2,Paragraphe - 02 -,6 pt paragraphe carré,Paragraphe de liste num,Listes,texte de base,Puce focus,Normal bullet 2,Paragraph,lp1,Lettre d'introduction"/>
    <w:basedOn w:val="Normal"/>
    <w:link w:val="ParagraphedelisteCar"/>
    <w:uiPriority w:val="34"/>
    <w:qFormat/>
    <w:rsid w:val="0051640D"/>
    <w:pPr>
      <w:ind w:left="720"/>
      <w:contextualSpacing/>
    </w:pPr>
  </w:style>
  <w:style w:type="character" w:styleId="Marquedecommentaire">
    <w:name w:val="annotation reference"/>
    <w:basedOn w:val="Policepardfaut"/>
    <w:uiPriority w:val="99"/>
    <w:semiHidden/>
    <w:unhideWhenUsed/>
    <w:rsid w:val="001755A7"/>
    <w:rPr>
      <w:sz w:val="16"/>
      <w:szCs w:val="16"/>
    </w:rPr>
  </w:style>
  <w:style w:type="paragraph" w:styleId="Commentaire">
    <w:name w:val="annotation text"/>
    <w:basedOn w:val="Normal"/>
    <w:link w:val="CommentaireCar"/>
    <w:uiPriority w:val="99"/>
    <w:semiHidden/>
    <w:unhideWhenUsed/>
    <w:rsid w:val="001755A7"/>
    <w:rPr>
      <w:sz w:val="20"/>
      <w:szCs w:val="20"/>
    </w:rPr>
  </w:style>
  <w:style w:type="character" w:customStyle="1" w:styleId="CommentaireCar">
    <w:name w:val="Commentaire Car"/>
    <w:basedOn w:val="Policepardfaut"/>
    <w:link w:val="Commentaire"/>
    <w:uiPriority w:val="99"/>
    <w:semiHidden/>
    <w:rsid w:val="001755A7"/>
  </w:style>
  <w:style w:type="paragraph" w:styleId="Objetducommentaire">
    <w:name w:val="annotation subject"/>
    <w:basedOn w:val="Commentaire"/>
    <w:next w:val="Commentaire"/>
    <w:link w:val="ObjetducommentaireCar"/>
    <w:uiPriority w:val="99"/>
    <w:semiHidden/>
    <w:unhideWhenUsed/>
    <w:rsid w:val="001755A7"/>
    <w:rPr>
      <w:b/>
      <w:bCs/>
    </w:rPr>
  </w:style>
  <w:style w:type="character" w:customStyle="1" w:styleId="ObjetducommentaireCar">
    <w:name w:val="Objet du commentaire Car"/>
    <w:basedOn w:val="CommentaireCar"/>
    <w:link w:val="Objetducommentaire"/>
    <w:uiPriority w:val="99"/>
    <w:semiHidden/>
    <w:rsid w:val="001755A7"/>
    <w:rPr>
      <w:b/>
      <w:bCs/>
    </w:rPr>
  </w:style>
  <w:style w:type="paragraph" w:styleId="Textedebulles">
    <w:name w:val="Balloon Text"/>
    <w:basedOn w:val="Normal"/>
    <w:link w:val="TextedebullesCar"/>
    <w:uiPriority w:val="99"/>
    <w:semiHidden/>
    <w:unhideWhenUsed/>
    <w:rsid w:val="001755A7"/>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5A7"/>
    <w:rPr>
      <w:rFonts w:ascii="Segoe UI" w:hAnsi="Segoe UI" w:cs="Segoe UI"/>
      <w:sz w:val="18"/>
      <w:szCs w:val="18"/>
    </w:rPr>
  </w:style>
  <w:style w:type="table" w:customStyle="1" w:styleId="Grilledutableau1">
    <w:name w:val="Grille du tableau1"/>
    <w:basedOn w:val="TableauNormal"/>
    <w:next w:val="Grilledutableau"/>
    <w:uiPriority w:val="59"/>
    <w:rsid w:val="00CC4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3274"/>
    <w:rPr>
      <w:color w:val="0000FF" w:themeColor="hyperlink"/>
      <w:u w:val="single"/>
    </w:rPr>
  </w:style>
  <w:style w:type="character" w:styleId="Mentionnonrsolue">
    <w:name w:val="Unresolved Mention"/>
    <w:basedOn w:val="Policepardfaut"/>
    <w:uiPriority w:val="99"/>
    <w:semiHidden/>
    <w:unhideWhenUsed/>
    <w:rsid w:val="00373274"/>
    <w:rPr>
      <w:color w:val="605E5C"/>
      <w:shd w:val="clear" w:color="auto" w:fill="E1DFDD"/>
    </w:rPr>
  </w:style>
  <w:style w:type="paragraph" w:customStyle="1" w:styleId="Default">
    <w:name w:val="Default"/>
    <w:qFormat/>
    <w:rsid w:val="00DC2AF9"/>
    <w:pPr>
      <w:autoSpaceDE w:val="0"/>
      <w:autoSpaceDN w:val="0"/>
      <w:adjustRightInd w:val="0"/>
    </w:pPr>
    <w:rPr>
      <w:rFonts w:ascii="Calibri" w:hAnsi="Calibri" w:cs="Calibri"/>
      <w:color w:val="000000"/>
      <w:sz w:val="24"/>
      <w:szCs w:val="24"/>
    </w:rPr>
  </w:style>
  <w:style w:type="character" w:customStyle="1" w:styleId="ParagraphedelisteCar">
    <w:name w:val="Paragraphe de liste Car"/>
    <w:aliases w:val="Titre 3_sous parties Car,Corps de Texte Car,Paragraphe de liste 1 Car,1er niveau Car,Liste puces 2 Car,Paragraphe - 02 - Car,6 pt paragraphe carré Car,Paragraphe de liste num Car,Listes Car,texte de base Car,Puce focus Car"/>
    <w:link w:val="Paragraphedeliste"/>
    <w:uiPriority w:val="34"/>
    <w:qFormat/>
    <w:locked/>
    <w:rsid w:val="00B024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670">
      <w:bodyDiv w:val="1"/>
      <w:marLeft w:val="0"/>
      <w:marRight w:val="0"/>
      <w:marTop w:val="0"/>
      <w:marBottom w:val="0"/>
      <w:divBdr>
        <w:top w:val="none" w:sz="0" w:space="0" w:color="auto"/>
        <w:left w:val="none" w:sz="0" w:space="0" w:color="auto"/>
        <w:bottom w:val="none" w:sz="0" w:space="0" w:color="auto"/>
        <w:right w:val="none" w:sz="0" w:space="0" w:color="auto"/>
      </w:divBdr>
      <w:divsChild>
        <w:div w:id="1445466126">
          <w:marLeft w:val="0"/>
          <w:marRight w:val="0"/>
          <w:marTop w:val="0"/>
          <w:marBottom w:val="0"/>
          <w:divBdr>
            <w:top w:val="none" w:sz="0" w:space="0" w:color="auto"/>
            <w:left w:val="none" w:sz="0" w:space="0" w:color="auto"/>
            <w:bottom w:val="none" w:sz="0" w:space="0" w:color="auto"/>
            <w:right w:val="none" w:sz="0" w:space="0" w:color="auto"/>
          </w:divBdr>
          <w:divsChild>
            <w:div w:id="59987436">
              <w:marLeft w:val="0"/>
              <w:marRight w:val="0"/>
              <w:marTop w:val="0"/>
              <w:marBottom w:val="0"/>
              <w:divBdr>
                <w:top w:val="none" w:sz="0" w:space="0" w:color="auto"/>
                <w:left w:val="none" w:sz="0" w:space="0" w:color="auto"/>
                <w:bottom w:val="none" w:sz="0" w:space="0" w:color="auto"/>
                <w:right w:val="none" w:sz="0" w:space="0" w:color="auto"/>
              </w:divBdr>
              <w:divsChild>
                <w:div w:id="1869642881">
                  <w:marLeft w:val="0"/>
                  <w:marRight w:val="0"/>
                  <w:marTop w:val="0"/>
                  <w:marBottom w:val="0"/>
                  <w:divBdr>
                    <w:top w:val="none" w:sz="0" w:space="0" w:color="auto"/>
                    <w:left w:val="none" w:sz="0" w:space="0" w:color="auto"/>
                    <w:bottom w:val="none" w:sz="0" w:space="0" w:color="auto"/>
                    <w:right w:val="none" w:sz="0" w:space="0" w:color="auto"/>
                  </w:divBdr>
                  <w:divsChild>
                    <w:div w:id="14579726">
                      <w:marLeft w:val="0"/>
                      <w:marRight w:val="0"/>
                      <w:marTop w:val="0"/>
                      <w:marBottom w:val="0"/>
                      <w:divBdr>
                        <w:top w:val="none" w:sz="0" w:space="0" w:color="auto"/>
                        <w:left w:val="none" w:sz="0" w:space="0" w:color="auto"/>
                        <w:bottom w:val="none" w:sz="0" w:space="0" w:color="auto"/>
                        <w:right w:val="none" w:sz="0" w:space="0" w:color="auto"/>
                      </w:divBdr>
                      <w:divsChild>
                        <w:div w:id="1134905132">
                          <w:marLeft w:val="0"/>
                          <w:marRight w:val="0"/>
                          <w:marTop w:val="166"/>
                          <w:marBottom w:val="166"/>
                          <w:divBdr>
                            <w:top w:val="none" w:sz="0" w:space="0" w:color="auto"/>
                            <w:left w:val="none" w:sz="0" w:space="0" w:color="auto"/>
                            <w:bottom w:val="none" w:sz="0" w:space="0" w:color="auto"/>
                            <w:right w:val="none" w:sz="0" w:space="0" w:color="auto"/>
                          </w:divBdr>
                          <w:divsChild>
                            <w:div w:id="2772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6668">
      <w:bodyDiv w:val="1"/>
      <w:marLeft w:val="0"/>
      <w:marRight w:val="0"/>
      <w:marTop w:val="0"/>
      <w:marBottom w:val="0"/>
      <w:divBdr>
        <w:top w:val="none" w:sz="0" w:space="0" w:color="auto"/>
        <w:left w:val="none" w:sz="0" w:space="0" w:color="auto"/>
        <w:bottom w:val="none" w:sz="0" w:space="0" w:color="auto"/>
        <w:right w:val="none" w:sz="0" w:space="0" w:color="auto"/>
      </w:divBdr>
      <w:divsChild>
        <w:div w:id="1367871152">
          <w:marLeft w:val="0"/>
          <w:marRight w:val="0"/>
          <w:marTop w:val="0"/>
          <w:marBottom w:val="0"/>
          <w:divBdr>
            <w:top w:val="none" w:sz="0" w:space="0" w:color="auto"/>
            <w:left w:val="none" w:sz="0" w:space="0" w:color="auto"/>
            <w:bottom w:val="none" w:sz="0" w:space="0" w:color="auto"/>
            <w:right w:val="none" w:sz="0" w:space="0" w:color="auto"/>
          </w:divBdr>
          <w:divsChild>
            <w:div w:id="314260026">
              <w:marLeft w:val="0"/>
              <w:marRight w:val="0"/>
              <w:marTop w:val="0"/>
              <w:marBottom w:val="0"/>
              <w:divBdr>
                <w:top w:val="none" w:sz="0" w:space="0" w:color="auto"/>
                <w:left w:val="none" w:sz="0" w:space="0" w:color="auto"/>
                <w:bottom w:val="none" w:sz="0" w:space="0" w:color="auto"/>
                <w:right w:val="none" w:sz="0" w:space="0" w:color="auto"/>
              </w:divBdr>
              <w:divsChild>
                <w:div w:id="1162622433">
                  <w:marLeft w:val="0"/>
                  <w:marRight w:val="0"/>
                  <w:marTop w:val="0"/>
                  <w:marBottom w:val="0"/>
                  <w:divBdr>
                    <w:top w:val="none" w:sz="0" w:space="0" w:color="auto"/>
                    <w:left w:val="none" w:sz="0" w:space="0" w:color="auto"/>
                    <w:bottom w:val="none" w:sz="0" w:space="0" w:color="auto"/>
                    <w:right w:val="none" w:sz="0" w:space="0" w:color="auto"/>
                  </w:divBdr>
                  <w:divsChild>
                    <w:div w:id="34431792">
                      <w:marLeft w:val="0"/>
                      <w:marRight w:val="0"/>
                      <w:marTop w:val="0"/>
                      <w:marBottom w:val="0"/>
                      <w:divBdr>
                        <w:top w:val="none" w:sz="0" w:space="0" w:color="auto"/>
                        <w:left w:val="none" w:sz="0" w:space="0" w:color="auto"/>
                        <w:bottom w:val="none" w:sz="0" w:space="0" w:color="auto"/>
                        <w:right w:val="none" w:sz="0" w:space="0" w:color="auto"/>
                      </w:divBdr>
                      <w:divsChild>
                        <w:div w:id="177472792">
                          <w:marLeft w:val="0"/>
                          <w:marRight w:val="0"/>
                          <w:marTop w:val="166"/>
                          <w:marBottom w:val="166"/>
                          <w:divBdr>
                            <w:top w:val="none" w:sz="0" w:space="0" w:color="auto"/>
                            <w:left w:val="none" w:sz="0" w:space="0" w:color="auto"/>
                            <w:bottom w:val="none" w:sz="0" w:space="0" w:color="auto"/>
                            <w:right w:val="none" w:sz="0" w:space="0" w:color="auto"/>
                          </w:divBdr>
                          <w:divsChild>
                            <w:div w:id="3930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5765">
      <w:bodyDiv w:val="1"/>
      <w:marLeft w:val="0"/>
      <w:marRight w:val="0"/>
      <w:marTop w:val="0"/>
      <w:marBottom w:val="0"/>
      <w:divBdr>
        <w:top w:val="none" w:sz="0" w:space="0" w:color="auto"/>
        <w:left w:val="none" w:sz="0" w:space="0" w:color="auto"/>
        <w:bottom w:val="none" w:sz="0" w:space="0" w:color="auto"/>
        <w:right w:val="none" w:sz="0" w:space="0" w:color="auto"/>
      </w:divBdr>
      <w:divsChild>
        <w:div w:id="297078288">
          <w:marLeft w:val="0"/>
          <w:marRight w:val="0"/>
          <w:marTop w:val="0"/>
          <w:marBottom w:val="0"/>
          <w:divBdr>
            <w:top w:val="none" w:sz="0" w:space="0" w:color="auto"/>
            <w:left w:val="none" w:sz="0" w:space="0" w:color="auto"/>
            <w:bottom w:val="none" w:sz="0" w:space="0" w:color="auto"/>
            <w:right w:val="none" w:sz="0" w:space="0" w:color="auto"/>
          </w:divBdr>
          <w:divsChild>
            <w:div w:id="1562449738">
              <w:marLeft w:val="0"/>
              <w:marRight w:val="0"/>
              <w:marTop w:val="0"/>
              <w:marBottom w:val="0"/>
              <w:divBdr>
                <w:top w:val="none" w:sz="0" w:space="0" w:color="auto"/>
                <w:left w:val="none" w:sz="0" w:space="0" w:color="auto"/>
                <w:bottom w:val="none" w:sz="0" w:space="0" w:color="auto"/>
                <w:right w:val="none" w:sz="0" w:space="0" w:color="auto"/>
              </w:divBdr>
              <w:divsChild>
                <w:div w:id="2027559713">
                  <w:marLeft w:val="0"/>
                  <w:marRight w:val="0"/>
                  <w:marTop w:val="0"/>
                  <w:marBottom w:val="0"/>
                  <w:divBdr>
                    <w:top w:val="none" w:sz="0" w:space="0" w:color="auto"/>
                    <w:left w:val="none" w:sz="0" w:space="0" w:color="auto"/>
                    <w:bottom w:val="none" w:sz="0" w:space="0" w:color="auto"/>
                    <w:right w:val="none" w:sz="0" w:space="0" w:color="auto"/>
                  </w:divBdr>
                  <w:divsChild>
                    <w:div w:id="828642402">
                      <w:marLeft w:val="0"/>
                      <w:marRight w:val="0"/>
                      <w:marTop w:val="0"/>
                      <w:marBottom w:val="0"/>
                      <w:divBdr>
                        <w:top w:val="none" w:sz="0" w:space="0" w:color="auto"/>
                        <w:left w:val="none" w:sz="0" w:space="0" w:color="auto"/>
                        <w:bottom w:val="none" w:sz="0" w:space="0" w:color="auto"/>
                        <w:right w:val="none" w:sz="0" w:space="0" w:color="auto"/>
                      </w:divBdr>
                      <w:divsChild>
                        <w:div w:id="829566196">
                          <w:marLeft w:val="0"/>
                          <w:marRight w:val="0"/>
                          <w:marTop w:val="166"/>
                          <w:marBottom w:val="166"/>
                          <w:divBdr>
                            <w:top w:val="none" w:sz="0" w:space="0" w:color="auto"/>
                            <w:left w:val="none" w:sz="0" w:space="0" w:color="auto"/>
                            <w:bottom w:val="none" w:sz="0" w:space="0" w:color="auto"/>
                            <w:right w:val="none" w:sz="0" w:space="0" w:color="auto"/>
                          </w:divBdr>
                          <w:divsChild>
                            <w:div w:id="21473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6146">
      <w:bodyDiv w:val="1"/>
      <w:marLeft w:val="0"/>
      <w:marRight w:val="0"/>
      <w:marTop w:val="0"/>
      <w:marBottom w:val="0"/>
      <w:divBdr>
        <w:top w:val="none" w:sz="0" w:space="0" w:color="auto"/>
        <w:left w:val="none" w:sz="0" w:space="0" w:color="auto"/>
        <w:bottom w:val="none" w:sz="0" w:space="0" w:color="auto"/>
        <w:right w:val="none" w:sz="0" w:space="0" w:color="auto"/>
      </w:divBdr>
    </w:div>
    <w:div w:id="240801352">
      <w:bodyDiv w:val="1"/>
      <w:marLeft w:val="0"/>
      <w:marRight w:val="0"/>
      <w:marTop w:val="0"/>
      <w:marBottom w:val="0"/>
      <w:divBdr>
        <w:top w:val="none" w:sz="0" w:space="0" w:color="auto"/>
        <w:left w:val="none" w:sz="0" w:space="0" w:color="auto"/>
        <w:bottom w:val="none" w:sz="0" w:space="0" w:color="auto"/>
        <w:right w:val="none" w:sz="0" w:space="0" w:color="auto"/>
      </w:divBdr>
      <w:divsChild>
        <w:div w:id="475801153">
          <w:marLeft w:val="0"/>
          <w:marRight w:val="0"/>
          <w:marTop w:val="0"/>
          <w:marBottom w:val="0"/>
          <w:divBdr>
            <w:top w:val="none" w:sz="0" w:space="0" w:color="auto"/>
            <w:left w:val="none" w:sz="0" w:space="0" w:color="auto"/>
            <w:bottom w:val="none" w:sz="0" w:space="0" w:color="auto"/>
            <w:right w:val="none" w:sz="0" w:space="0" w:color="auto"/>
          </w:divBdr>
          <w:divsChild>
            <w:div w:id="216168527">
              <w:marLeft w:val="0"/>
              <w:marRight w:val="0"/>
              <w:marTop w:val="0"/>
              <w:marBottom w:val="720"/>
              <w:divBdr>
                <w:top w:val="none" w:sz="0" w:space="0" w:color="auto"/>
                <w:left w:val="single" w:sz="8" w:space="0" w:color="CCCCCC"/>
                <w:bottom w:val="single" w:sz="8" w:space="0" w:color="CCCCCC"/>
                <w:right w:val="single" w:sz="8" w:space="0" w:color="CCCCCC"/>
              </w:divBdr>
              <w:divsChild>
                <w:div w:id="1888448880">
                  <w:marLeft w:val="0"/>
                  <w:marRight w:val="0"/>
                  <w:marTop w:val="0"/>
                  <w:marBottom w:val="0"/>
                  <w:divBdr>
                    <w:top w:val="none" w:sz="0" w:space="0" w:color="auto"/>
                    <w:left w:val="none" w:sz="0" w:space="0" w:color="auto"/>
                    <w:bottom w:val="single" w:sz="4" w:space="6" w:color="CCCCCC"/>
                    <w:right w:val="none" w:sz="0" w:space="0" w:color="auto"/>
                  </w:divBdr>
                  <w:divsChild>
                    <w:div w:id="12764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66484">
      <w:bodyDiv w:val="1"/>
      <w:marLeft w:val="0"/>
      <w:marRight w:val="0"/>
      <w:marTop w:val="0"/>
      <w:marBottom w:val="0"/>
      <w:divBdr>
        <w:top w:val="none" w:sz="0" w:space="0" w:color="auto"/>
        <w:left w:val="none" w:sz="0" w:space="0" w:color="auto"/>
        <w:bottom w:val="none" w:sz="0" w:space="0" w:color="auto"/>
        <w:right w:val="none" w:sz="0" w:space="0" w:color="auto"/>
      </w:divBdr>
      <w:divsChild>
        <w:div w:id="1092894101">
          <w:marLeft w:val="0"/>
          <w:marRight w:val="0"/>
          <w:marTop w:val="0"/>
          <w:marBottom w:val="0"/>
          <w:divBdr>
            <w:top w:val="none" w:sz="0" w:space="0" w:color="auto"/>
            <w:left w:val="none" w:sz="0" w:space="0" w:color="auto"/>
            <w:bottom w:val="none" w:sz="0" w:space="0" w:color="auto"/>
            <w:right w:val="none" w:sz="0" w:space="0" w:color="auto"/>
          </w:divBdr>
          <w:divsChild>
            <w:div w:id="1716731940">
              <w:marLeft w:val="0"/>
              <w:marRight w:val="0"/>
              <w:marTop w:val="0"/>
              <w:marBottom w:val="0"/>
              <w:divBdr>
                <w:top w:val="none" w:sz="0" w:space="0" w:color="auto"/>
                <w:left w:val="none" w:sz="0" w:space="0" w:color="auto"/>
                <w:bottom w:val="none" w:sz="0" w:space="0" w:color="auto"/>
                <w:right w:val="none" w:sz="0" w:space="0" w:color="auto"/>
              </w:divBdr>
              <w:divsChild>
                <w:div w:id="103576623">
                  <w:marLeft w:val="0"/>
                  <w:marRight w:val="0"/>
                  <w:marTop w:val="0"/>
                  <w:marBottom w:val="0"/>
                  <w:divBdr>
                    <w:top w:val="none" w:sz="0" w:space="0" w:color="auto"/>
                    <w:left w:val="none" w:sz="0" w:space="0" w:color="auto"/>
                    <w:bottom w:val="none" w:sz="0" w:space="0" w:color="auto"/>
                    <w:right w:val="none" w:sz="0" w:space="0" w:color="auto"/>
                  </w:divBdr>
                  <w:divsChild>
                    <w:div w:id="1145008009">
                      <w:marLeft w:val="0"/>
                      <w:marRight w:val="0"/>
                      <w:marTop w:val="0"/>
                      <w:marBottom w:val="0"/>
                      <w:divBdr>
                        <w:top w:val="none" w:sz="0" w:space="0" w:color="auto"/>
                        <w:left w:val="none" w:sz="0" w:space="0" w:color="auto"/>
                        <w:bottom w:val="none" w:sz="0" w:space="0" w:color="auto"/>
                        <w:right w:val="none" w:sz="0" w:space="0" w:color="auto"/>
                      </w:divBdr>
                      <w:divsChild>
                        <w:div w:id="230966041">
                          <w:marLeft w:val="0"/>
                          <w:marRight w:val="0"/>
                          <w:marTop w:val="166"/>
                          <w:marBottom w:val="166"/>
                          <w:divBdr>
                            <w:top w:val="none" w:sz="0" w:space="0" w:color="auto"/>
                            <w:left w:val="none" w:sz="0" w:space="0" w:color="auto"/>
                            <w:bottom w:val="none" w:sz="0" w:space="0" w:color="auto"/>
                            <w:right w:val="none" w:sz="0" w:space="0" w:color="auto"/>
                          </w:divBdr>
                          <w:divsChild>
                            <w:div w:id="6184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63641">
      <w:bodyDiv w:val="1"/>
      <w:marLeft w:val="0"/>
      <w:marRight w:val="0"/>
      <w:marTop w:val="0"/>
      <w:marBottom w:val="0"/>
      <w:divBdr>
        <w:top w:val="none" w:sz="0" w:space="0" w:color="auto"/>
        <w:left w:val="none" w:sz="0" w:space="0" w:color="auto"/>
        <w:bottom w:val="none" w:sz="0" w:space="0" w:color="auto"/>
        <w:right w:val="none" w:sz="0" w:space="0" w:color="auto"/>
      </w:divBdr>
    </w:div>
    <w:div w:id="411119885">
      <w:bodyDiv w:val="1"/>
      <w:marLeft w:val="0"/>
      <w:marRight w:val="0"/>
      <w:marTop w:val="0"/>
      <w:marBottom w:val="0"/>
      <w:divBdr>
        <w:top w:val="none" w:sz="0" w:space="0" w:color="auto"/>
        <w:left w:val="none" w:sz="0" w:space="0" w:color="auto"/>
        <w:bottom w:val="none" w:sz="0" w:space="0" w:color="auto"/>
        <w:right w:val="none" w:sz="0" w:space="0" w:color="auto"/>
      </w:divBdr>
      <w:divsChild>
        <w:div w:id="740951368">
          <w:marLeft w:val="0"/>
          <w:marRight w:val="0"/>
          <w:marTop w:val="0"/>
          <w:marBottom w:val="0"/>
          <w:divBdr>
            <w:top w:val="none" w:sz="0" w:space="0" w:color="auto"/>
            <w:left w:val="none" w:sz="0" w:space="0" w:color="auto"/>
            <w:bottom w:val="none" w:sz="0" w:space="0" w:color="auto"/>
            <w:right w:val="none" w:sz="0" w:space="0" w:color="auto"/>
          </w:divBdr>
          <w:divsChild>
            <w:div w:id="1924795981">
              <w:marLeft w:val="0"/>
              <w:marRight w:val="0"/>
              <w:marTop w:val="0"/>
              <w:marBottom w:val="0"/>
              <w:divBdr>
                <w:top w:val="none" w:sz="0" w:space="0" w:color="auto"/>
                <w:left w:val="none" w:sz="0" w:space="0" w:color="auto"/>
                <w:bottom w:val="none" w:sz="0" w:space="0" w:color="auto"/>
                <w:right w:val="none" w:sz="0" w:space="0" w:color="auto"/>
              </w:divBdr>
              <w:divsChild>
                <w:div w:id="1108041060">
                  <w:marLeft w:val="0"/>
                  <w:marRight w:val="0"/>
                  <w:marTop w:val="0"/>
                  <w:marBottom w:val="0"/>
                  <w:divBdr>
                    <w:top w:val="none" w:sz="0" w:space="0" w:color="auto"/>
                    <w:left w:val="none" w:sz="0" w:space="0" w:color="auto"/>
                    <w:bottom w:val="none" w:sz="0" w:space="0" w:color="auto"/>
                    <w:right w:val="none" w:sz="0" w:space="0" w:color="auto"/>
                  </w:divBdr>
                  <w:divsChild>
                    <w:div w:id="717049329">
                      <w:marLeft w:val="0"/>
                      <w:marRight w:val="0"/>
                      <w:marTop w:val="0"/>
                      <w:marBottom w:val="0"/>
                      <w:divBdr>
                        <w:top w:val="none" w:sz="0" w:space="0" w:color="auto"/>
                        <w:left w:val="none" w:sz="0" w:space="0" w:color="auto"/>
                        <w:bottom w:val="none" w:sz="0" w:space="0" w:color="auto"/>
                        <w:right w:val="none" w:sz="0" w:space="0" w:color="auto"/>
                      </w:divBdr>
                      <w:divsChild>
                        <w:div w:id="1683387391">
                          <w:marLeft w:val="0"/>
                          <w:marRight w:val="0"/>
                          <w:marTop w:val="166"/>
                          <w:marBottom w:val="166"/>
                          <w:divBdr>
                            <w:top w:val="none" w:sz="0" w:space="0" w:color="auto"/>
                            <w:left w:val="none" w:sz="0" w:space="0" w:color="auto"/>
                            <w:bottom w:val="none" w:sz="0" w:space="0" w:color="auto"/>
                            <w:right w:val="none" w:sz="0" w:space="0" w:color="auto"/>
                          </w:divBdr>
                          <w:divsChild>
                            <w:div w:id="19801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78449">
      <w:bodyDiv w:val="1"/>
      <w:marLeft w:val="0"/>
      <w:marRight w:val="0"/>
      <w:marTop w:val="0"/>
      <w:marBottom w:val="0"/>
      <w:divBdr>
        <w:top w:val="none" w:sz="0" w:space="0" w:color="auto"/>
        <w:left w:val="none" w:sz="0" w:space="0" w:color="auto"/>
        <w:bottom w:val="none" w:sz="0" w:space="0" w:color="auto"/>
        <w:right w:val="none" w:sz="0" w:space="0" w:color="auto"/>
      </w:divBdr>
      <w:divsChild>
        <w:div w:id="1602378002">
          <w:marLeft w:val="0"/>
          <w:marRight w:val="0"/>
          <w:marTop w:val="0"/>
          <w:marBottom w:val="0"/>
          <w:divBdr>
            <w:top w:val="none" w:sz="0" w:space="0" w:color="auto"/>
            <w:left w:val="none" w:sz="0" w:space="0" w:color="auto"/>
            <w:bottom w:val="none" w:sz="0" w:space="0" w:color="auto"/>
            <w:right w:val="none" w:sz="0" w:space="0" w:color="auto"/>
          </w:divBdr>
          <w:divsChild>
            <w:div w:id="1037388120">
              <w:marLeft w:val="0"/>
              <w:marRight w:val="0"/>
              <w:marTop w:val="0"/>
              <w:marBottom w:val="0"/>
              <w:divBdr>
                <w:top w:val="none" w:sz="0" w:space="0" w:color="auto"/>
                <w:left w:val="none" w:sz="0" w:space="0" w:color="auto"/>
                <w:bottom w:val="none" w:sz="0" w:space="0" w:color="auto"/>
                <w:right w:val="none" w:sz="0" w:space="0" w:color="auto"/>
              </w:divBdr>
              <w:divsChild>
                <w:div w:id="410811332">
                  <w:marLeft w:val="0"/>
                  <w:marRight w:val="0"/>
                  <w:marTop w:val="0"/>
                  <w:marBottom w:val="0"/>
                  <w:divBdr>
                    <w:top w:val="none" w:sz="0" w:space="0" w:color="auto"/>
                    <w:left w:val="none" w:sz="0" w:space="0" w:color="auto"/>
                    <w:bottom w:val="none" w:sz="0" w:space="0" w:color="auto"/>
                    <w:right w:val="none" w:sz="0" w:space="0" w:color="auto"/>
                  </w:divBdr>
                  <w:divsChild>
                    <w:div w:id="425348062">
                      <w:marLeft w:val="0"/>
                      <w:marRight w:val="0"/>
                      <w:marTop w:val="0"/>
                      <w:marBottom w:val="0"/>
                      <w:divBdr>
                        <w:top w:val="none" w:sz="0" w:space="0" w:color="auto"/>
                        <w:left w:val="none" w:sz="0" w:space="0" w:color="auto"/>
                        <w:bottom w:val="none" w:sz="0" w:space="0" w:color="auto"/>
                        <w:right w:val="none" w:sz="0" w:space="0" w:color="auto"/>
                      </w:divBdr>
                      <w:divsChild>
                        <w:div w:id="1774202353">
                          <w:marLeft w:val="0"/>
                          <w:marRight w:val="0"/>
                          <w:marTop w:val="166"/>
                          <w:marBottom w:val="166"/>
                          <w:divBdr>
                            <w:top w:val="none" w:sz="0" w:space="0" w:color="auto"/>
                            <w:left w:val="none" w:sz="0" w:space="0" w:color="auto"/>
                            <w:bottom w:val="none" w:sz="0" w:space="0" w:color="auto"/>
                            <w:right w:val="none" w:sz="0" w:space="0" w:color="auto"/>
                          </w:divBdr>
                          <w:divsChild>
                            <w:div w:id="14666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574585">
      <w:bodyDiv w:val="1"/>
      <w:marLeft w:val="0"/>
      <w:marRight w:val="0"/>
      <w:marTop w:val="0"/>
      <w:marBottom w:val="0"/>
      <w:divBdr>
        <w:top w:val="none" w:sz="0" w:space="0" w:color="auto"/>
        <w:left w:val="none" w:sz="0" w:space="0" w:color="auto"/>
        <w:bottom w:val="none" w:sz="0" w:space="0" w:color="auto"/>
        <w:right w:val="none" w:sz="0" w:space="0" w:color="auto"/>
      </w:divBdr>
      <w:divsChild>
        <w:div w:id="2054227789">
          <w:marLeft w:val="0"/>
          <w:marRight w:val="0"/>
          <w:marTop w:val="0"/>
          <w:marBottom w:val="0"/>
          <w:divBdr>
            <w:top w:val="none" w:sz="0" w:space="0" w:color="auto"/>
            <w:left w:val="none" w:sz="0" w:space="0" w:color="auto"/>
            <w:bottom w:val="none" w:sz="0" w:space="0" w:color="auto"/>
            <w:right w:val="none" w:sz="0" w:space="0" w:color="auto"/>
          </w:divBdr>
          <w:divsChild>
            <w:div w:id="1646202584">
              <w:marLeft w:val="0"/>
              <w:marRight w:val="0"/>
              <w:marTop w:val="0"/>
              <w:marBottom w:val="0"/>
              <w:divBdr>
                <w:top w:val="none" w:sz="0" w:space="0" w:color="auto"/>
                <w:left w:val="none" w:sz="0" w:space="0" w:color="auto"/>
                <w:bottom w:val="none" w:sz="0" w:space="0" w:color="auto"/>
                <w:right w:val="none" w:sz="0" w:space="0" w:color="auto"/>
              </w:divBdr>
              <w:divsChild>
                <w:div w:id="1787697229">
                  <w:marLeft w:val="0"/>
                  <w:marRight w:val="0"/>
                  <w:marTop w:val="0"/>
                  <w:marBottom w:val="0"/>
                  <w:divBdr>
                    <w:top w:val="none" w:sz="0" w:space="0" w:color="auto"/>
                    <w:left w:val="none" w:sz="0" w:space="0" w:color="auto"/>
                    <w:bottom w:val="none" w:sz="0" w:space="0" w:color="auto"/>
                    <w:right w:val="none" w:sz="0" w:space="0" w:color="auto"/>
                  </w:divBdr>
                  <w:divsChild>
                    <w:div w:id="669525211">
                      <w:marLeft w:val="0"/>
                      <w:marRight w:val="0"/>
                      <w:marTop w:val="0"/>
                      <w:marBottom w:val="0"/>
                      <w:divBdr>
                        <w:top w:val="none" w:sz="0" w:space="0" w:color="auto"/>
                        <w:left w:val="none" w:sz="0" w:space="0" w:color="auto"/>
                        <w:bottom w:val="none" w:sz="0" w:space="0" w:color="auto"/>
                        <w:right w:val="none" w:sz="0" w:space="0" w:color="auto"/>
                      </w:divBdr>
                      <w:divsChild>
                        <w:div w:id="925305190">
                          <w:marLeft w:val="0"/>
                          <w:marRight w:val="0"/>
                          <w:marTop w:val="166"/>
                          <w:marBottom w:val="166"/>
                          <w:divBdr>
                            <w:top w:val="none" w:sz="0" w:space="0" w:color="auto"/>
                            <w:left w:val="none" w:sz="0" w:space="0" w:color="auto"/>
                            <w:bottom w:val="none" w:sz="0" w:space="0" w:color="auto"/>
                            <w:right w:val="none" w:sz="0" w:space="0" w:color="auto"/>
                          </w:divBdr>
                          <w:divsChild>
                            <w:div w:id="1297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085925">
      <w:bodyDiv w:val="1"/>
      <w:marLeft w:val="0"/>
      <w:marRight w:val="0"/>
      <w:marTop w:val="0"/>
      <w:marBottom w:val="0"/>
      <w:divBdr>
        <w:top w:val="none" w:sz="0" w:space="0" w:color="auto"/>
        <w:left w:val="none" w:sz="0" w:space="0" w:color="auto"/>
        <w:bottom w:val="none" w:sz="0" w:space="0" w:color="auto"/>
        <w:right w:val="none" w:sz="0" w:space="0" w:color="auto"/>
      </w:divBdr>
    </w:div>
    <w:div w:id="544146252">
      <w:bodyDiv w:val="1"/>
      <w:marLeft w:val="0"/>
      <w:marRight w:val="0"/>
      <w:marTop w:val="0"/>
      <w:marBottom w:val="0"/>
      <w:divBdr>
        <w:top w:val="none" w:sz="0" w:space="0" w:color="auto"/>
        <w:left w:val="none" w:sz="0" w:space="0" w:color="auto"/>
        <w:bottom w:val="none" w:sz="0" w:space="0" w:color="auto"/>
        <w:right w:val="none" w:sz="0" w:space="0" w:color="auto"/>
      </w:divBdr>
    </w:div>
    <w:div w:id="546910963">
      <w:bodyDiv w:val="1"/>
      <w:marLeft w:val="0"/>
      <w:marRight w:val="0"/>
      <w:marTop w:val="0"/>
      <w:marBottom w:val="0"/>
      <w:divBdr>
        <w:top w:val="none" w:sz="0" w:space="0" w:color="auto"/>
        <w:left w:val="none" w:sz="0" w:space="0" w:color="auto"/>
        <w:bottom w:val="none" w:sz="0" w:space="0" w:color="auto"/>
        <w:right w:val="none" w:sz="0" w:space="0" w:color="auto"/>
      </w:divBdr>
      <w:divsChild>
        <w:div w:id="862979704">
          <w:marLeft w:val="0"/>
          <w:marRight w:val="0"/>
          <w:marTop w:val="0"/>
          <w:marBottom w:val="0"/>
          <w:divBdr>
            <w:top w:val="none" w:sz="0" w:space="0" w:color="auto"/>
            <w:left w:val="none" w:sz="0" w:space="0" w:color="auto"/>
            <w:bottom w:val="none" w:sz="0" w:space="0" w:color="auto"/>
            <w:right w:val="none" w:sz="0" w:space="0" w:color="auto"/>
          </w:divBdr>
          <w:divsChild>
            <w:div w:id="585919040">
              <w:marLeft w:val="0"/>
              <w:marRight w:val="0"/>
              <w:marTop w:val="0"/>
              <w:marBottom w:val="0"/>
              <w:divBdr>
                <w:top w:val="none" w:sz="0" w:space="0" w:color="auto"/>
                <w:left w:val="none" w:sz="0" w:space="0" w:color="auto"/>
                <w:bottom w:val="none" w:sz="0" w:space="0" w:color="auto"/>
                <w:right w:val="none" w:sz="0" w:space="0" w:color="auto"/>
              </w:divBdr>
              <w:divsChild>
                <w:div w:id="1042097082">
                  <w:marLeft w:val="0"/>
                  <w:marRight w:val="0"/>
                  <w:marTop w:val="0"/>
                  <w:marBottom w:val="0"/>
                  <w:divBdr>
                    <w:top w:val="none" w:sz="0" w:space="0" w:color="auto"/>
                    <w:left w:val="none" w:sz="0" w:space="0" w:color="auto"/>
                    <w:bottom w:val="none" w:sz="0" w:space="0" w:color="auto"/>
                    <w:right w:val="none" w:sz="0" w:space="0" w:color="auto"/>
                  </w:divBdr>
                  <w:divsChild>
                    <w:div w:id="1836994053">
                      <w:marLeft w:val="0"/>
                      <w:marRight w:val="0"/>
                      <w:marTop w:val="0"/>
                      <w:marBottom w:val="0"/>
                      <w:divBdr>
                        <w:top w:val="none" w:sz="0" w:space="0" w:color="auto"/>
                        <w:left w:val="none" w:sz="0" w:space="0" w:color="auto"/>
                        <w:bottom w:val="none" w:sz="0" w:space="0" w:color="auto"/>
                        <w:right w:val="none" w:sz="0" w:space="0" w:color="auto"/>
                      </w:divBdr>
                      <w:divsChild>
                        <w:div w:id="434709513">
                          <w:marLeft w:val="0"/>
                          <w:marRight w:val="0"/>
                          <w:marTop w:val="166"/>
                          <w:marBottom w:val="166"/>
                          <w:divBdr>
                            <w:top w:val="none" w:sz="0" w:space="0" w:color="auto"/>
                            <w:left w:val="none" w:sz="0" w:space="0" w:color="auto"/>
                            <w:bottom w:val="none" w:sz="0" w:space="0" w:color="auto"/>
                            <w:right w:val="none" w:sz="0" w:space="0" w:color="auto"/>
                          </w:divBdr>
                          <w:divsChild>
                            <w:div w:id="14592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08269">
      <w:bodyDiv w:val="1"/>
      <w:marLeft w:val="0"/>
      <w:marRight w:val="0"/>
      <w:marTop w:val="0"/>
      <w:marBottom w:val="0"/>
      <w:divBdr>
        <w:top w:val="none" w:sz="0" w:space="0" w:color="auto"/>
        <w:left w:val="none" w:sz="0" w:space="0" w:color="auto"/>
        <w:bottom w:val="none" w:sz="0" w:space="0" w:color="auto"/>
        <w:right w:val="none" w:sz="0" w:space="0" w:color="auto"/>
      </w:divBdr>
    </w:div>
    <w:div w:id="660549293">
      <w:bodyDiv w:val="1"/>
      <w:marLeft w:val="0"/>
      <w:marRight w:val="0"/>
      <w:marTop w:val="0"/>
      <w:marBottom w:val="0"/>
      <w:divBdr>
        <w:top w:val="none" w:sz="0" w:space="0" w:color="auto"/>
        <w:left w:val="none" w:sz="0" w:space="0" w:color="auto"/>
        <w:bottom w:val="none" w:sz="0" w:space="0" w:color="auto"/>
        <w:right w:val="none" w:sz="0" w:space="0" w:color="auto"/>
      </w:divBdr>
      <w:divsChild>
        <w:div w:id="1610510395">
          <w:marLeft w:val="0"/>
          <w:marRight w:val="0"/>
          <w:marTop w:val="0"/>
          <w:marBottom w:val="0"/>
          <w:divBdr>
            <w:top w:val="none" w:sz="0" w:space="0" w:color="auto"/>
            <w:left w:val="none" w:sz="0" w:space="0" w:color="auto"/>
            <w:bottom w:val="none" w:sz="0" w:space="0" w:color="auto"/>
            <w:right w:val="none" w:sz="0" w:space="0" w:color="auto"/>
          </w:divBdr>
          <w:divsChild>
            <w:div w:id="161900130">
              <w:marLeft w:val="0"/>
              <w:marRight w:val="0"/>
              <w:marTop w:val="0"/>
              <w:marBottom w:val="0"/>
              <w:divBdr>
                <w:top w:val="none" w:sz="0" w:space="0" w:color="auto"/>
                <w:left w:val="none" w:sz="0" w:space="0" w:color="auto"/>
                <w:bottom w:val="none" w:sz="0" w:space="0" w:color="auto"/>
                <w:right w:val="none" w:sz="0" w:space="0" w:color="auto"/>
              </w:divBdr>
              <w:divsChild>
                <w:div w:id="62801525">
                  <w:marLeft w:val="0"/>
                  <w:marRight w:val="0"/>
                  <w:marTop w:val="0"/>
                  <w:marBottom w:val="0"/>
                  <w:divBdr>
                    <w:top w:val="none" w:sz="0" w:space="0" w:color="auto"/>
                    <w:left w:val="none" w:sz="0" w:space="0" w:color="auto"/>
                    <w:bottom w:val="none" w:sz="0" w:space="0" w:color="auto"/>
                    <w:right w:val="none" w:sz="0" w:space="0" w:color="auto"/>
                  </w:divBdr>
                  <w:divsChild>
                    <w:div w:id="497889981">
                      <w:marLeft w:val="0"/>
                      <w:marRight w:val="0"/>
                      <w:marTop w:val="0"/>
                      <w:marBottom w:val="0"/>
                      <w:divBdr>
                        <w:top w:val="none" w:sz="0" w:space="0" w:color="auto"/>
                        <w:left w:val="none" w:sz="0" w:space="0" w:color="auto"/>
                        <w:bottom w:val="none" w:sz="0" w:space="0" w:color="auto"/>
                        <w:right w:val="none" w:sz="0" w:space="0" w:color="auto"/>
                      </w:divBdr>
                      <w:divsChild>
                        <w:div w:id="820538643">
                          <w:marLeft w:val="0"/>
                          <w:marRight w:val="0"/>
                          <w:marTop w:val="166"/>
                          <w:marBottom w:val="166"/>
                          <w:divBdr>
                            <w:top w:val="none" w:sz="0" w:space="0" w:color="auto"/>
                            <w:left w:val="none" w:sz="0" w:space="0" w:color="auto"/>
                            <w:bottom w:val="none" w:sz="0" w:space="0" w:color="auto"/>
                            <w:right w:val="none" w:sz="0" w:space="0" w:color="auto"/>
                          </w:divBdr>
                          <w:divsChild>
                            <w:div w:id="12853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011619">
      <w:bodyDiv w:val="1"/>
      <w:marLeft w:val="0"/>
      <w:marRight w:val="0"/>
      <w:marTop w:val="0"/>
      <w:marBottom w:val="0"/>
      <w:divBdr>
        <w:top w:val="none" w:sz="0" w:space="0" w:color="auto"/>
        <w:left w:val="none" w:sz="0" w:space="0" w:color="auto"/>
        <w:bottom w:val="none" w:sz="0" w:space="0" w:color="auto"/>
        <w:right w:val="none" w:sz="0" w:space="0" w:color="auto"/>
      </w:divBdr>
    </w:div>
    <w:div w:id="863786996">
      <w:bodyDiv w:val="1"/>
      <w:marLeft w:val="0"/>
      <w:marRight w:val="0"/>
      <w:marTop w:val="0"/>
      <w:marBottom w:val="0"/>
      <w:divBdr>
        <w:top w:val="none" w:sz="0" w:space="0" w:color="auto"/>
        <w:left w:val="none" w:sz="0" w:space="0" w:color="auto"/>
        <w:bottom w:val="none" w:sz="0" w:space="0" w:color="auto"/>
        <w:right w:val="none" w:sz="0" w:space="0" w:color="auto"/>
      </w:divBdr>
    </w:div>
    <w:div w:id="914703208">
      <w:bodyDiv w:val="1"/>
      <w:marLeft w:val="0"/>
      <w:marRight w:val="0"/>
      <w:marTop w:val="0"/>
      <w:marBottom w:val="0"/>
      <w:divBdr>
        <w:top w:val="none" w:sz="0" w:space="0" w:color="auto"/>
        <w:left w:val="none" w:sz="0" w:space="0" w:color="auto"/>
        <w:bottom w:val="none" w:sz="0" w:space="0" w:color="auto"/>
        <w:right w:val="none" w:sz="0" w:space="0" w:color="auto"/>
      </w:divBdr>
      <w:divsChild>
        <w:div w:id="933326153">
          <w:marLeft w:val="0"/>
          <w:marRight w:val="0"/>
          <w:marTop w:val="0"/>
          <w:marBottom w:val="0"/>
          <w:divBdr>
            <w:top w:val="none" w:sz="0" w:space="0" w:color="auto"/>
            <w:left w:val="none" w:sz="0" w:space="0" w:color="auto"/>
            <w:bottom w:val="none" w:sz="0" w:space="0" w:color="auto"/>
            <w:right w:val="none" w:sz="0" w:space="0" w:color="auto"/>
          </w:divBdr>
          <w:divsChild>
            <w:div w:id="370765957">
              <w:marLeft w:val="0"/>
              <w:marRight w:val="0"/>
              <w:marTop w:val="0"/>
              <w:marBottom w:val="0"/>
              <w:divBdr>
                <w:top w:val="none" w:sz="0" w:space="0" w:color="auto"/>
                <w:left w:val="none" w:sz="0" w:space="0" w:color="auto"/>
                <w:bottom w:val="none" w:sz="0" w:space="0" w:color="auto"/>
                <w:right w:val="none" w:sz="0" w:space="0" w:color="auto"/>
              </w:divBdr>
              <w:divsChild>
                <w:div w:id="1657687856">
                  <w:marLeft w:val="0"/>
                  <w:marRight w:val="0"/>
                  <w:marTop w:val="0"/>
                  <w:marBottom w:val="0"/>
                  <w:divBdr>
                    <w:top w:val="none" w:sz="0" w:space="0" w:color="auto"/>
                    <w:left w:val="none" w:sz="0" w:space="0" w:color="auto"/>
                    <w:bottom w:val="none" w:sz="0" w:space="0" w:color="auto"/>
                    <w:right w:val="none" w:sz="0" w:space="0" w:color="auto"/>
                  </w:divBdr>
                  <w:divsChild>
                    <w:div w:id="1146970331">
                      <w:marLeft w:val="0"/>
                      <w:marRight w:val="0"/>
                      <w:marTop w:val="0"/>
                      <w:marBottom w:val="0"/>
                      <w:divBdr>
                        <w:top w:val="none" w:sz="0" w:space="0" w:color="auto"/>
                        <w:left w:val="none" w:sz="0" w:space="0" w:color="auto"/>
                        <w:bottom w:val="none" w:sz="0" w:space="0" w:color="auto"/>
                        <w:right w:val="none" w:sz="0" w:space="0" w:color="auto"/>
                      </w:divBdr>
                      <w:divsChild>
                        <w:div w:id="1406534731">
                          <w:marLeft w:val="0"/>
                          <w:marRight w:val="0"/>
                          <w:marTop w:val="166"/>
                          <w:marBottom w:val="166"/>
                          <w:divBdr>
                            <w:top w:val="none" w:sz="0" w:space="0" w:color="auto"/>
                            <w:left w:val="none" w:sz="0" w:space="0" w:color="auto"/>
                            <w:bottom w:val="none" w:sz="0" w:space="0" w:color="auto"/>
                            <w:right w:val="none" w:sz="0" w:space="0" w:color="auto"/>
                          </w:divBdr>
                          <w:divsChild>
                            <w:div w:id="9824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140596">
      <w:bodyDiv w:val="1"/>
      <w:marLeft w:val="0"/>
      <w:marRight w:val="0"/>
      <w:marTop w:val="0"/>
      <w:marBottom w:val="0"/>
      <w:divBdr>
        <w:top w:val="none" w:sz="0" w:space="0" w:color="auto"/>
        <w:left w:val="none" w:sz="0" w:space="0" w:color="auto"/>
        <w:bottom w:val="none" w:sz="0" w:space="0" w:color="auto"/>
        <w:right w:val="none" w:sz="0" w:space="0" w:color="auto"/>
      </w:divBdr>
    </w:div>
    <w:div w:id="998070860">
      <w:bodyDiv w:val="1"/>
      <w:marLeft w:val="0"/>
      <w:marRight w:val="0"/>
      <w:marTop w:val="0"/>
      <w:marBottom w:val="0"/>
      <w:divBdr>
        <w:top w:val="none" w:sz="0" w:space="0" w:color="auto"/>
        <w:left w:val="none" w:sz="0" w:space="0" w:color="auto"/>
        <w:bottom w:val="none" w:sz="0" w:space="0" w:color="auto"/>
        <w:right w:val="none" w:sz="0" w:space="0" w:color="auto"/>
      </w:divBdr>
    </w:div>
    <w:div w:id="1185168800">
      <w:bodyDiv w:val="1"/>
      <w:marLeft w:val="0"/>
      <w:marRight w:val="0"/>
      <w:marTop w:val="0"/>
      <w:marBottom w:val="0"/>
      <w:divBdr>
        <w:top w:val="none" w:sz="0" w:space="0" w:color="auto"/>
        <w:left w:val="none" w:sz="0" w:space="0" w:color="auto"/>
        <w:bottom w:val="none" w:sz="0" w:space="0" w:color="auto"/>
        <w:right w:val="none" w:sz="0" w:space="0" w:color="auto"/>
      </w:divBdr>
      <w:divsChild>
        <w:div w:id="1161198783">
          <w:marLeft w:val="0"/>
          <w:marRight w:val="0"/>
          <w:marTop w:val="0"/>
          <w:marBottom w:val="0"/>
          <w:divBdr>
            <w:top w:val="none" w:sz="0" w:space="0" w:color="auto"/>
            <w:left w:val="none" w:sz="0" w:space="0" w:color="auto"/>
            <w:bottom w:val="none" w:sz="0" w:space="0" w:color="auto"/>
            <w:right w:val="none" w:sz="0" w:space="0" w:color="auto"/>
          </w:divBdr>
          <w:divsChild>
            <w:div w:id="1892843330">
              <w:marLeft w:val="0"/>
              <w:marRight w:val="0"/>
              <w:marTop w:val="0"/>
              <w:marBottom w:val="720"/>
              <w:divBdr>
                <w:top w:val="none" w:sz="0" w:space="0" w:color="auto"/>
                <w:left w:val="single" w:sz="12" w:space="0" w:color="CCCCCC"/>
                <w:bottom w:val="single" w:sz="12" w:space="0" w:color="CCCCCC"/>
                <w:right w:val="single" w:sz="12" w:space="0" w:color="CCCCCC"/>
              </w:divBdr>
              <w:divsChild>
                <w:div w:id="736048308">
                  <w:marLeft w:val="0"/>
                  <w:marRight w:val="0"/>
                  <w:marTop w:val="0"/>
                  <w:marBottom w:val="0"/>
                  <w:divBdr>
                    <w:top w:val="none" w:sz="0" w:space="0" w:color="auto"/>
                    <w:left w:val="none" w:sz="0" w:space="0" w:color="auto"/>
                    <w:bottom w:val="single" w:sz="6" w:space="6" w:color="CCCCCC"/>
                    <w:right w:val="none" w:sz="0" w:space="0" w:color="auto"/>
                  </w:divBdr>
                  <w:divsChild>
                    <w:div w:id="2066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80985">
      <w:bodyDiv w:val="1"/>
      <w:marLeft w:val="0"/>
      <w:marRight w:val="0"/>
      <w:marTop w:val="0"/>
      <w:marBottom w:val="0"/>
      <w:divBdr>
        <w:top w:val="none" w:sz="0" w:space="0" w:color="auto"/>
        <w:left w:val="none" w:sz="0" w:space="0" w:color="auto"/>
        <w:bottom w:val="none" w:sz="0" w:space="0" w:color="auto"/>
        <w:right w:val="none" w:sz="0" w:space="0" w:color="auto"/>
      </w:divBdr>
    </w:div>
    <w:div w:id="1271814315">
      <w:bodyDiv w:val="1"/>
      <w:marLeft w:val="0"/>
      <w:marRight w:val="0"/>
      <w:marTop w:val="0"/>
      <w:marBottom w:val="0"/>
      <w:divBdr>
        <w:top w:val="none" w:sz="0" w:space="0" w:color="auto"/>
        <w:left w:val="none" w:sz="0" w:space="0" w:color="auto"/>
        <w:bottom w:val="none" w:sz="0" w:space="0" w:color="auto"/>
        <w:right w:val="none" w:sz="0" w:space="0" w:color="auto"/>
      </w:divBdr>
    </w:div>
    <w:div w:id="1543327043">
      <w:bodyDiv w:val="1"/>
      <w:marLeft w:val="0"/>
      <w:marRight w:val="0"/>
      <w:marTop w:val="0"/>
      <w:marBottom w:val="0"/>
      <w:divBdr>
        <w:top w:val="none" w:sz="0" w:space="0" w:color="auto"/>
        <w:left w:val="none" w:sz="0" w:space="0" w:color="auto"/>
        <w:bottom w:val="none" w:sz="0" w:space="0" w:color="auto"/>
        <w:right w:val="none" w:sz="0" w:space="0" w:color="auto"/>
      </w:divBdr>
      <w:divsChild>
        <w:div w:id="404768605">
          <w:marLeft w:val="0"/>
          <w:marRight w:val="0"/>
          <w:marTop w:val="0"/>
          <w:marBottom w:val="0"/>
          <w:divBdr>
            <w:top w:val="none" w:sz="0" w:space="0" w:color="auto"/>
            <w:left w:val="none" w:sz="0" w:space="0" w:color="auto"/>
            <w:bottom w:val="none" w:sz="0" w:space="0" w:color="auto"/>
            <w:right w:val="none" w:sz="0" w:space="0" w:color="auto"/>
          </w:divBdr>
          <w:divsChild>
            <w:div w:id="120080940">
              <w:marLeft w:val="0"/>
              <w:marRight w:val="0"/>
              <w:marTop w:val="0"/>
              <w:marBottom w:val="720"/>
              <w:divBdr>
                <w:top w:val="none" w:sz="0" w:space="0" w:color="auto"/>
                <w:left w:val="single" w:sz="8" w:space="0" w:color="CCCCCC"/>
                <w:bottom w:val="single" w:sz="8" w:space="0" w:color="CCCCCC"/>
                <w:right w:val="single" w:sz="8" w:space="0" w:color="CCCCCC"/>
              </w:divBdr>
              <w:divsChild>
                <w:div w:id="57213378">
                  <w:marLeft w:val="0"/>
                  <w:marRight w:val="0"/>
                  <w:marTop w:val="0"/>
                  <w:marBottom w:val="0"/>
                  <w:divBdr>
                    <w:top w:val="none" w:sz="0" w:space="0" w:color="auto"/>
                    <w:left w:val="none" w:sz="0" w:space="0" w:color="auto"/>
                    <w:bottom w:val="single" w:sz="4" w:space="6" w:color="CCCCCC"/>
                    <w:right w:val="none" w:sz="0" w:space="0" w:color="auto"/>
                  </w:divBdr>
                  <w:divsChild>
                    <w:div w:id="1467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396">
      <w:bodyDiv w:val="1"/>
      <w:marLeft w:val="0"/>
      <w:marRight w:val="0"/>
      <w:marTop w:val="0"/>
      <w:marBottom w:val="0"/>
      <w:divBdr>
        <w:top w:val="none" w:sz="0" w:space="0" w:color="auto"/>
        <w:left w:val="none" w:sz="0" w:space="0" w:color="auto"/>
        <w:bottom w:val="none" w:sz="0" w:space="0" w:color="auto"/>
        <w:right w:val="none" w:sz="0" w:space="0" w:color="auto"/>
      </w:divBdr>
    </w:div>
    <w:div w:id="1731078810">
      <w:bodyDiv w:val="1"/>
      <w:marLeft w:val="0"/>
      <w:marRight w:val="0"/>
      <w:marTop w:val="0"/>
      <w:marBottom w:val="0"/>
      <w:divBdr>
        <w:top w:val="none" w:sz="0" w:space="0" w:color="auto"/>
        <w:left w:val="none" w:sz="0" w:space="0" w:color="auto"/>
        <w:bottom w:val="none" w:sz="0" w:space="0" w:color="auto"/>
        <w:right w:val="none" w:sz="0" w:space="0" w:color="auto"/>
      </w:divBdr>
    </w:div>
    <w:div w:id="1738819075">
      <w:bodyDiv w:val="1"/>
      <w:marLeft w:val="0"/>
      <w:marRight w:val="0"/>
      <w:marTop w:val="0"/>
      <w:marBottom w:val="0"/>
      <w:divBdr>
        <w:top w:val="none" w:sz="0" w:space="0" w:color="auto"/>
        <w:left w:val="none" w:sz="0" w:space="0" w:color="auto"/>
        <w:bottom w:val="none" w:sz="0" w:space="0" w:color="auto"/>
        <w:right w:val="none" w:sz="0" w:space="0" w:color="auto"/>
      </w:divBdr>
    </w:div>
    <w:div w:id="1887524110">
      <w:bodyDiv w:val="1"/>
      <w:marLeft w:val="0"/>
      <w:marRight w:val="0"/>
      <w:marTop w:val="0"/>
      <w:marBottom w:val="0"/>
      <w:divBdr>
        <w:top w:val="none" w:sz="0" w:space="0" w:color="auto"/>
        <w:left w:val="none" w:sz="0" w:space="0" w:color="auto"/>
        <w:bottom w:val="none" w:sz="0" w:space="0" w:color="auto"/>
        <w:right w:val="none" w:sz="0" w:space="0" w:color="auto"/>
      </w:divBdr>
    </w:div>
    <w:div w:id="1929994203">
      <w:bodyDiv w:val="1"/>
      <w:marLeft w:val="0"/>
      <w:marRight w:val="0"/>
      <w:marTop w:val="0"/>
      <w:marBottom w:val="0"/>
      <w:divBdr>
        <w:top w:val="none" w:sz="0" w:space="0" w:color="auto"/>
        <w:left w:val="none" w:sz="0" w:space="0" w:color="auto"/>
        <w:bottom w:val="none" w:sz="0" w:space="0" w:color="auto"/>
        <w:right w:val="none" w:sz="0" w:space="0" w:color="auto"/>
      </w:divBdr>
      <w:divsChild>
        <w:div w:id="349527383">
          <w:marLeft w:val="0"/>
          <w:marRight w:val="0"/>
          <w:marTop w:val="0"/>
          <w:marBottom w:val="0"/>
          <w:divBdr>
            <w:top w:val="none" w:sz="0" w:space="0" w:color="auto"/>
            <w:left w:val="none" w:sz="0" w:space="0" w:color="auto"/>
            <w:bottom w:val="none" w:sz="0" w:space="0" w:color="auto"/>
            <w:right w:val="none" w:sz="0" w:space="0" w:color="auto"/>
          </w:divBdr>
          <w:divsChild>
            <w:div w:id="1793591984">
              <w:marLeft w:val="0"/>
              <w:marRight w:val="0"/>
              <w:marTop w:val="0"/>
              <w:marBottom w:val="0"/>
              <w:divBdr>
                <w:top w:val="none" w:sz="0" w:space="0" w:color="auto"/>
                <w:left w:val="none" w:sz="0" w:space="0" w:color="auto"/>
                <w:bottom w:val="none" w:sz="0" w:space="0" w:color="auto"/>
                <w:right w:val="none" w:sz="0" w:space="0" w:color="auto"/>
              </w:divBdr>
              <w:divsChild>
                <w:div w:id="585576167">
                  <w:marLeft w:val="0"/>
                  <w:marRight w:val="0"/>
                  <w:marTop w:val="0"/>
                  <w:marBottom w:val="0"/>
                  <w:divBdr>
                    <w:top w:val="none" w:sz="0" w:space="0" w:color="auto"/>
                    <w:left w:val="none" w:sz="0" w:space="0" w:color="auto"/>
                    <w:bottom w:val="none" w:sz="0" w:space="0" w:color="auto"/>
                    <w:right w:val="none" w:sz="0" w:space="0" w:color="auto"/>
                  </w:divBdr>
                  <w:divsChild>
                    <w:div w:id="992950243">
                      <w:marLeft w:val="0"/>
                      <w:marRight w:val="0"/>
                      <w:marTop w:val="0"/>
                      <w:marBottom w:val="0"/>
                      <w:divBdr>
                        <w:top w:val="none" w:sz="0" w:space="0" w:color="auto"/>
                        <w:left w:val="none" w:sz="0" w:space="0" w:color="auto"/>
                        <w:bottom w:val="none" w:sz="0" w:space="0" w:color="auto"/>
                        <w:right w:val="none" w:sz="0" w:space="0" w:color="auto"/>
                      </w:divBdr>
                      <w:divsChild>
                        <w:div w:id="805701721">
                          <w:marLeft w:val="0"/>
                          <w:marRight w:val="0"/>
                          <w:marTop w:val="166"/>
                          <w:marBottom w:val="166"/>
                          <w:divBdr>
                            <w:top w:val="none" w:sz="0" w:space="0" w:color="auto"/>
                            <w:left w:val="none" w:sz="0" w:space="0" w:color="auto"/>
                            <w:bottom w:val="none" w:sz="0" w:space="0" w:color="auto"/>
                            <w:right w:val="none" w:sz="0" w:space="0" w:color="auto"/>
                          </w:divBdr>
                          <w:divsChild>
                            <w:div w:id="145339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21549">
      <w:bodyDiv w:val="1"/>
      <w:marLeft w:val="0"/>
      <w:marRight w:val="0"/>
      <w:marTop w:val="0"/>
      <w:marBottom w:val="0"/>
      <w:divBdr>
        <w:top w:val="none" w:sz="0" w:space="0" w:color="auto"/>
        <w:left w:val="none" w:sz="0" w:space="0" w:color="auto"/>
        <w:bottom w:val="none" w:sz="0" w:space="0" w:color="auto"/>
        <w:right w:val="none" w:sz="0" w:space="0" w:color="auto"/>
      </w:divBdr>
    </w:div>
    <w:div w:id="2073117656">
      <w:bodyDiv w:val="1"/>
      <w:marLeft w:val="0"/>
      <w:marRight w:val="0"/>
      <w:marTop w:val="0"/>
      <w:marBottom w:val="0"/>
      <w:divBdr>
        <w:top w:val="none" w:sz="0" w:space="0" w:color="auto"/>
        <w:left w:val="none" w:sz="0" w:space="0" w:color="auto"/>
        <w:bottom w:val="none" w:sz="0" w:space="0" w:color="auto"/>
        <w:right w:val="none" w:sz="0" w:space="0" w:color="auto"/>
      </w:divBdr>
    </w:div>
    <w:div w:id="2143839122">
      <w:bodyDiv w:val="1"/>
      <w:marLeft w:val="0"/>
      <w:marRight w:val="0"/>
      <w:marTop w:val="0"/>
      <w:marBottom w:val="0"/>
      <w:divBdr>
        <w:top w:val="none" w:sz="0" w:space="0" w:color="auto"/>
        <w:left w:val="none" w:sz="0" w:space="0" w:color="auto"/>
        <w:bottom w:val="none" w:sz="0" w:space="0" w:color="auto"/>
        <w:right w:val="none" w:sz="0" w:space="0" w:color="auto"/>
      </w:divBdr>
      <w:divsChild>
        <w:div w:id="968626991">
          <w:marLeft w:val="0"/>
          <w:marRight w:val="0"/>
          <w:marTop w:val="0"/>
          <w:marBottom w:val="0"/>
          <w:divBdr>
            <w:top w:val="none" w:sz="0" w:space="0" w:color="auto"/>
            <w:left w:val="none" w:sz="0" w:space="0" w:color="auto"/>
            <w:bottom w:val="none" w:sz="0" w:space="0" w:color="auto"/>
            <w:right w:val="none" w:sz="0" w:space="0" w:color="auto"/>
          </w:divBdr>
          <w:divsChild>
            <w:div w:id="1412504289">
              <w:marLeft w:val="0"/>
              <w:marRight w:val="0"/>
              <w:marTop w:val="0"/>
              <w:marBottom w:val="0"/>
              <w:divBdr>
                <w:top w:val="none" w:sz="0" w:space="0" w:color="auto"/>
                <w:left w:val="none" w:sz="0" w:space="0" w:color="auto"/>
                <w:bottom w:val="none" w:sz="0" w:space="0" w:color="auto"/>
                <w:right w:val="none" w:sz="0" w:space="0" w:color="auto"/>
              </w:divBdr>
              <w:divsChild>
                <w:div w:id="795607489">
                  <w:marLeft w:val="0"/>
                  <w:marRight w:val="0"/>
                  <w:marTop w:val="0"/>
                  <w:marBottom w:val="0"/>
                  <w:divBdr>
                    <w:top w:val="none" w:sz="0" w:space="0" w:color="auto"/>
                    <w:left w:val="none" w:sz="0" w:space="0" w:color="auto"/>
                    <w:bottom w:val="none" w:sz="0" w:space="0" w:color="auto"/>
                    <w:right w:val="none" w:sz="0" w:space="0" w:color="auto"/>
                  </w:divBdr>
                  <w:divsChild>
                    <w:div w:id="271285835">
                      <w:marLeft w:val="0"/>
                      <w:marRight w:val="0"/>
                      <w:marTop w:val="0"/>
                      <w:marBottom w:val="0"/>
                      <w:divBdr>
                        <w:top w:val="none" w:sz="0" w:space="0" w:color="auto"/>
                        <w:left w:val="none" w:sz="0" w:space="0" w:color="auto"/>
                        <w:bottom w:val="none" w:sz="0" w:space="0" w:color="auto"/>
                        <w:right w:val="none" w:sz="0" w:space="0" w:color="auto"/>
                      </w:divBdr>
                      <w:divsChild>
                        <w:div w:id="1735082719">
                          <w:marLeft w:val="0"/>
                          <w:marRight w:val="0"/>
                          <w:marTop w:val="166"/>
                          <w:marBottom w:val="166"/>
                          <w:divBdr>
                            <w:top w:val="none" w:sz="0" w:space="0" w:color="auto"/>
                            <w:left w:val="none" w:sz="0" w:space="0" w:color="auto"/>
                            <w:bottom w:val="none" w:sz="0" w:space="0" w:color="auto"/>
                            <w:right w:val="none" w:sz="0" w:space="0" w:color="auto"/>
                          </w:divBdr>
                          <w:divsChild>
                            <w:div w:id="14903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4080D-C1CF-4EBA-AA49-25FB854E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2306</Words>
  <Characters>12664</Characters>
  <Application>Microsoft Office Word</Application>
  <DocSecurity>0</DocSecurity>
  <Lines>372</Lines>
  <Paragraphs>162</Paragraphs>
  <ScaleCrop>false</ScaleCrop>
  <HeadingPairs>
    <vt:vector size="2" baseType="variant">
      <vt:variant>
        <vt:lpstr>Titre</vt:lpstr>
      </vt:variant>
      <vt:variant>
        <vt:i4>1</vt:i4>
      </vt:variant>
    </vt:vector>
  </HeadingPairs>
  <TitlesOfParts>
    <vt:vector size="1" baseType="lpstr">
      <vt:lpstr>ENQUETE PUBLIQUE</vt:lpstr>
    </vt:vector>
  </TitlesOfParts>
  <Company>Hewlett-Packard Company</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ENQUETE PUBLIQUE</dc:title>
  <dc:subject/>
  <dc:creator>"JACQUES SIMONNOT" &lt;simonnot.jacques@neuf.fr&gt;</dc:creator>
  <cp:keywords/>
  <dc:description/>
  <cp:lastModifiedBy>jacques simonnot</cp:lastModifiedBy>
  <cp:revision>27</cp:revision>
  <cp:lastPrinted>2026-01-02T14:02:00Z</cp:lastPrinted>
  <dcterms:created xsi:type="dcterms:W3CDTF">2025-10-24T09:11:00Z</dcterms:created>
  <dcterms:modified xsi:type="dcterms:W3CDTF">2026-01-11T10:03:00Z</dcterms:modified>
</cp:coreProperties>
</file>